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header12.xml" ContentType="application/vnd.openxmlformats-officedocument.wordprocessingml.header+xml"/>
  <Override PartName="/word/header16.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1.xml" ContentType="application/vnd.openxmlformats-officedocument.wordprocessingml.header+xml"/>
  <Override PartName="/word/media/image1.png" ContentType="image/png"/>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298"/>
        <w:gridCol w:w="3084"/>
        <w:gridCol w:w="3076"/>
      </w:tblGrid>
      <w:tr>
        <w:trPr>
          <w:trHeight w:val="1252" w:hRule="atLeast"/>
        </w:trPr>
        <w:tc>
          <w:tcPr>
            <w:tcW w:w="3298" w:type="dxa"/>
            <w:tcBorders/>
            <w:shd w:color="auto" w:fill="auto" w:val="clear"/>
            <w:vAlign w:val="center"/>
          </w:tcPr>
          <w:p>
            <w:pPr>
              <w:pStyle w:val="Normal"/>
              <w:jc w:val="center"/>
              <w:rPr>
                <w:b/>
              </w:rPr>
            </w:pPr>
            <w:r>
              <w:rPr>
                <w:b/>
              </w:rPr>
            </w:r>
          </w:p>
        </w:tc>
        <w:tc>
          <w:tcPr>
            <w:tcW w:w="3084" w:type="dxa"/>
            <w:tcBorders/>
            <w:shd w:color="auto" w:fill="auto" w:val="clear"/>
            <w:vAlign w:val="center"/>
          </w:tcPr>
          <w:p>
            <w:pPr>
              <w:pStyle w:val="Normal"/>
              <w:jc w:val="center"/>
              <w:rPr>
                <w:sz w:val="28"/>
              </w:rPr>
            </w:pPr>
            <w:r>
              <w:rPr/>
              <w:drawing>
                <wp:inline distT="0" distB="0" distL="0" distR="0">
                  <wp:extent cx="619125" cy="7143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19125" cy="714375"/>
                          </a:xfrm>
                          <a:prstGeom prst="rect">
                            <a:avLst/>
                          </a:prstGeom>
                        </pic:spPr>
                      </pic:pic>
                    </a:graphicData>
                  </a:graphic>
                </wp:inline>
              </w:drawing>
            </w:r>
          </w:p>
        </w:tc>
        <w:tc>
          <w:tcPr>
            <w:tcW w:w="3076" w:type="dxa"/>
            <w:tcBorders/>
            <w:shd w:color="auto" w:fill="auto" w:val="clear"/>
          </w:tcPr>
          <w:p>
            <w:pPr>
              <w:pStyle w:val="Normal"/>
              <w:jc w:val="center"/>
              <w:rPr>
                <w:sz w:val="28"/>
              </w:rPr>
            </w:pPr>
            <w:r>
              <w:rPr>
                <w:sz w:val="28"/>
              </w:rPr>
            </w:r>
          </w:p>
        </w:tc>
      </w:tr>
    </w:tbl>
    <w:p>
      <w:pPr>
        <w:pStyle w:val="Normal"/>
        <w:spacing w:lineRule="auto" w:line="240"/>
        <w:jc w:val="center"/>
        <w:rPr/>
      </w:pPr>
      <w:r>
        <w:rPr>
          <w:b/>
          <w:position w:val="6"/>
          <w:sz w:val="28"/>
          <w:szCs w:val="28"/>
          <w:lang w:val="uk-UA"/>
        </w:rPr>
        <w:t>ПРАВИТЕЛЬСТВО СЕВАСТОПОЛЯ</w:t>
      </w:r>
    </w:p>
    <w:p>
      <w:pPr>
        <w:pStyle w:val="Normal"/>
        <w:spacing w:lineRule="auto" w:line="240"/>
        <w:jc w:val="center"/>
        <w:rPr>
          <w:b/>
          <w:sz w:val="16"/>
          <w:szCs w:val="16"/>
          <w:lang w:val="uk-UA"/>
        </w:rPr>
      </w:pPr>
      <w:r>
        <w:rPr>
          <w:b/>
          <w:sz w:val="16"/>
          <w:szCs w:val="16"/>
          <w:lang w:val="uk-UA"/>
        </w:rPr>
      </w:r>
    </w:p>
    <w:p>
      <w:pPr>
        <w:pStyle w:val="Normal"/>
        <w:spacing w:lineRule="auto" w:line="240"/>
        <w:jc w:val="center"/>
        <w:rPr/>
      </w:pPr>
      <w:r>
        <w:rPr>
          <w:b/>
          <w:position w:val="6"/>
          <w:sz w:val="28"/>
          <w:szCs w:val="28"/>
          <w:lang w:val="uk-UA"/>
        </w:rPr>
        <w:t>ДЕПАРТАМЕНТ ЗДРАВООХРАНЕНИЯ ГОРОДА СЕВАСТОПОЛЯ</w:t>
      </w:r>
    </w:p>
    <w:p>
      <w:pPr>
        <w:pStyle w:val="Normal"/>
        <w:spacing w:lineRule="auto" w:line="240"/>
        <w:jc w:val="center"/>
        <w:rPr>
          <w:b/>
          <w:sz w:val="16"/>
          <w:szCs w:val="16"/>
        </w:rPr>
      </w:pPr>
      <w:r>
        <w:rPr>
          <w:b/>
          <w:sz w:val="16"/>
          <w:szCs w:val="16"/>
        </w:rPr>
      </w:r>
    </w:p>
    <w:p>
      <w:pPr>
        <w:pStyle w:val="Normal"/>
        <w:rPr>
          <w:lang w:val="uk-UA"/>
        </w:rPr>
      </w:pPr>
      <w:r>
        <w:rPr>
          <w:lang w:val="uk-UA"/>
        </w:rPr>
        <mc:AlternateContent>
          <mc:Choice Requires="wps">
            <w:drawing>
              <wp:anchor behindDoc="0" distT="28575" distB="28575" distL="28575" distR="28575" simplePos="0" locked="0" layoutInCell="1" allowOverlap="1" relativeHeight="3" wp14:anchorId="07069817">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05pt" to="467.95pt,0.05pt" ID="Прямая соединительная линия 2" stroked="t" o:allowincell="f" style="position:absolute" wp14:anchorId="07069817">
                <v:stroke color="black" weight="57240" joinstyle="round" endcap="flat"/>
                <v:fill o:detectmouseclick="t" on="false"/>
                <w10:wrap type="none"/>
              </v:line>
            </w:pict>
          </mc:Fallback>
        </mc:AlternateContent>
      </w:r>
      <w:bookmarkStart w:id="0" w:name="OLE_LINK6"/>
      <w:bookmarkStart w:id="1" w:name="OLE_LINK5"/>
      <w:bookmarkStart w:id="2" w:name="OLE_LINK4"/>
      <w:bookmarkStart w:id="3" w:name="OLE_LINK3"/>
      <w:bookmarkStart w:id="4" w:name="OLE_LINK2"/>
      <w:bookmarkStart w:id="5" w:name="OLE_LINK1"/>
      <w:bookmarkStart w:id="6" w:name="OLE_LINK6"/>
      <w:bookmarkStart w:id="7" w:name="OLE_LINK5"/>
      <w:bookmarkStart w:id="8" w:name="OLE_LINK4"/>
      <w:bookmarkStart w:id="9" w:name="OLE_LINK3"/>
      <w:bookmarkStart w:id="10" w:name="OLE_LINK2"/>
      <w:bookmarkStart w:id="11" w:name="OLE_LINK1"/>
      <w:bookmarkEnd w:id="6"/>
      <w:bookmarkEnd w:id="7"/>
      <w:bookmarkEnd w:id="8"/>
      <w:bookmarkEnd w:id="9"/>
      <w:bookmarkEnd w:id="10"/>
      <w:bookmarkEnd w:id="11"/>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Cs/>
          <w:sz w:val="26"/>
          <w:szCs w:val="26"/>
        </w:rPr>
      </w:pPr>
      <w:r>
        <w:rPr>
          <w:b/>
          <w:bCs/>
          <w:position w:val="6"/>
          <w:sz w:val="26"/>
          <w:szCs w:val="26"/>
        </w:rPr>
        <w:t>ПРИКАЗ</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6"/>
          <w:szCs w:val="26"/>
        </w:rPr>
      </w:pPr>
      <w:r>
        <w:rPr>
          <w:b/>
          <w:sz w:val="26"/>
          <w:szCs w:val="26"/>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sz w:val="28"/>
          <w:szCs w:val="28"/>
        </w:rPr>
      </w:pPr>
      <w:r>
        <w:rPr>
          <w:bCs/>
          <w:position w:val="6"/>
          <w:sz w:val="28"/>
          <w:szCs w:val="28"/>
        </w:rPr>
        <w:t>«______» ___________________ </w:t>
        <w:tab/>
        <w:tab/>
        <w:tab/>
        <w:t xml:space="preserve">             № ______________</w:t>
      </w:r>
    </w:p>
    <w:p>
      <w:pPr>
        <w:pStyle w:val="Normal"/>
        <w:spacing w:lineRule="auto" w:line="240"/>
        <w:rPr>
          <w:sz w:val="28"/>
          <w:szCs w:val="28"/>
        </w:rPr>
      </w:pPr>
      <w:r>
        <w:rPr>
          <w:sz w:val="28"/>
          <w:szCs w:val="28"/>
        </w:rPr>
      </w:r>
    </w:p>
    <w:p>
      <w:pPr>
        <w:pStyle w:val="BodyText"/>
        <w:spacing w:lineRule="auto" w:line="240" w:before="0" w:after="0"/>
        <w:ind w:hanging="0"/>
        <w:jc w:val="both"/>
        <w:rPr>
          <w:rFonts w:ascii="Times New Roman" w:hAnsi="Times New Roman"/>
          <w:sz w:val="28"/>
          <w:szCs w:val="28"/>
        </w:rPr>
      </w:pPr>
      <w:r>
        <w:rPr>
          <w:sz w:val="28"/>
          <w:szCs w:val="28"/>
        </w:rPr>
        <w:t>Об утверждении Административного регламента предоставления Департаментом здравоохранения города Севастополя государственной услуги «Запись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p>
      <w:pPr>
        <w:pStyle w:val="Normal"/>
        <w:spacing w:lineRule="auto" w:line="240" w:before="0" w:after="0"/>
        <w:ind w:firstLine="709" w:right="0"/>
        <w:jc w:val="both"/>
        <w:rPr>
          <w:rFonts w:ascii="Times New Roman" w:hAnsi="Times New Roman"/>
          <w:sz w:val="28"/>
          <w:szCs w:val="28"/>
          <w:lang w:val="uk-UA"/>
        </w:rPr>
      </w:pPr>
      <w:r>
        <w:rPr>
          <w:sz w:val="28"/>
          <w:szCs w:val="28"/>
          <w:lang w:val="uk-UA"/>
        </w:rPr>
      </w:r>
    </w:p>
    <w:p>
      <w:pPr>
        <w:pStyle w:val="Normal"/>
        <w:widowControl w:val="false"/>
        <w:spacing w:lineRule="auto" w:line="240" w:before="0" w:after="0"/>
        <w:ind w:firstLine="709" w:right="0"/>
        <w:jc w:val="both"/>
        <w:rPr/>
      </w:pPr>
      <w:r>
        <w:rPr>
          <w:rFonts w:eastAsia="Times New Roman" w:cs="Times New Roman"/>
          <w:color w:val="auto"/>
          <w:kern w:val="0"/>
          <w:sz w:val="28"/>
          <w:szCs w:val="28"/>
          <w:lang w:val="ru-RU" w:eastAsia="ru-RU" w:bidi="ar-SA"/>
        </w:rPr>
        <w:t>Во исполнение статьи 15 Федерального закона от 21.11.2011 № 323-ФЗ «Об основах охраны здоровья граждан в Российской Федерации, статьи 11.4 Федерального закона от 27.07.2010 № 210-ФЗ «Об организации предоставления государственных и муниципальных услуг», руководствуясь постановлениями Правительства Севастополя от 27.11.2023 № 535-ПП «Об утверждении Положения о Департаменте здравоохранения города Севастополя», 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spacing w:lineRule="auto" w:line="240" w:before="0" w:after="0"/>
        <w:ind w:firstLine="709"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pacing w:lineRule="auto" w:line="240" w:before="0" w:after="0"/>
        <w:ind w:firstLine="709" w:right="0"/>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ПРИКАЗЫВАЮ:</w:t>
      </w:r>
    </w:p>
    <w:p>
      <w:pPr>
        <w:pStyle w:val="Normal"/>
        <w:spacing w:lineRule="auto" w:line="240" w:before="0" w:after="0"/>
        <w:ind w:firstLine="709" w:right="0"/>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pacing w:lineRule="auto" w:line="240" w:before="0" w:after="0"/>
        <w:ind w:firstLine="709"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1. Утвердить Административный регламент предоставления Департаментом здравоохранения города Севастополя государственной услуги «Запись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 (далее – Административный регламент, медицинская деятельность соответственно) в соответствии с Приложением.</w:t>
      </w:r>
    </w:p>
    <w:p>
      <w:pPr>
        <w:pStyle w:val="Normal"/>
        <w:spacing w:lineRule="auto" w:line="240" w:before="0" w:after="0"/>
        <w:ind w:firstLine="709"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2. Утвердить перечень общих признаков заявителей, а также комбинации значений признаков, каждая из которых соответствует одному варианту предоставления государственной услуги в соответствии с Приложением к Административному регламенту.</w:t>
      </w:r>
    </w:p>
    <w:p>
      <w:pPr>
        <w:pStyle w:val="Normal"/>
        <w:spacing w:lineRule="auto" w:line="240" w:before="0" w:after="0"/>
        <w:ind w:firstLine="709"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3. Признать утратившим силу приказ Департамента здравоохранения города Севастополя от 19.09.2023 № 986 «Об утверждении Административного регламента по государственной услуге «Запись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p>
      <w:pPr>
        <w:pStyle w:val="Normal"/>
        <w:spacing w:lineRule="auto" w:line="240" w:before="0" w:after="0"/>
        <w:ind w:firstLine="709"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3. Настоящий приказ вступает в силу через десять дней со дня его официального опубликования.</w:t>
      </w:r>
    </w:p>
    <w:p>
      <w:pPr>
        <w:pStyle w:val="Normal"/>
        <w:spacing w:lineRule="auto" w:line="240" w:before="0" w:after="0"/>
        <w:ind w:firstLine="709"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4. 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pPr>
        <w:pStyle w:val="Normal"/>
        <w:spacing w:lineRule="auto" w:line="240" w:before="0" w:after="0"/>
        <w:ind w:firstLine="709" w:right="0"/>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pacing w:lineRule="auto" w:line="240" w:before="0" w:after="0"/>
        <w:ind w:firstLine="709" w:right="0"/>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pacing w:lineRule="auto" w:line="240" w:before="0" w:after="0"/>
        <w:ind w:firstLine="709" w:right="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tbl>
      <w:tblPr>
        <w:tblStyle w:val="a8"/>
        <w:tblW w:w="95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5100"/>
        <w:gridCol w:w="4439"/>
      </w:tblGrid>
      <w:tr>
        <w:trPr/>
        <w:tc>
          <w:tcPr>
            <w:tcW w:w="5100" w:type="dxa"/>
            <w:tcBorders>
              <w:top w:val="nil"/>
              <w:left w:val="nil"/>
              <w:bottom w:val="nil"/>
              <w:right w:val="nil"/>
            </w:tcBorders>
          </w:tcPr>
          <w:p>
            <w:pPr>
              <w:pStyle w:val="Normal"/>
              <w:widowControl/>
              <w:shd w:val="clear" w:color="auto" w:fill="FFFFFF"/>
              <w:suppressAutoHyphens w:val="true"/>
              <w:bidi w:val="0"/>
              <w:spacing w:lineRule="auto" w:line="240" w:before="0" w:after="0"/>
              <w:ind w:hanging="0" w:left="0"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Исполняющий обязанности</w:t>
            </w:r>
          </w:p>
          <w:p>
            <w:pPr>
              <w:pStyle w:val="Normal"/>
              <w:widowControl/>
              <w:shd w:val="clear" w:color="auto" w:fill="FFFFFF"/>
              <w:suppressAutoHyphens w:val="true"/>
              <w:bidi w:val="0"/>
              <w:spacing w:lineRule="auto" w:line="240" w:before="0" w:after="0"/>
              <w:ind w:hanging="0" w:left="0"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директора Департамента</w:t>
            </w:r>
          </w:p>
          <w:p>
            <w:pPr>
              <w:pStyle w:val="Normal"/>
              <w:widowControl/>
              <w:shd w:val="clear" w:color="auto" w:fill="FFFFFF"/>
              <w:suppressAutoHyphens w:val="true"/>
              <w:bidi w:val="0"/>
              <w:spacing w:lineRule="auto" w:line="240" w:before="0" w:after="0"/>
              <w:ind w:hanging="0" w:left="0"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здравоохранения города Севастополя</w:t>
            </w:r>
          </w:p>
        </w:tc>
        <w:tc>
          <w:tcPr>
            <w:tcW w:w="4439" w:type="dxa"/>
            <w:tcBorders>
              <w:top w:val="nil"/>
              <w:left w:val="nil"/>
              <w:bottom w:val="nil"/>
              <w:right w:val="nil"/>
            </w:tcBorders>
          </w:tcPr>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firstLine="709"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firstLine="709"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right="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 xml:space="preserve">                                </w:t>
            </w:r>
            <w:r>
              <w:rPr>
                <w:rFonts w:eastAsia="Times New Roman" w:cs="Times New Roman"/>
                <w:color w:val="auto"/>
                <w:kern w:val="0"/>
                <w:sz w:val="28"/>
                <w:szCs w:val="28"/>
                <w:lang w:val="ru-RU" w:eastAsia="ru-RU" w:bidi="ar-SA"/>
              </w:rPr>
              <w:t>А.В. Островская</w:t>
            </w:r>
          </w:p>
        </w:tc>
      </w:tr>
    </w:tbl>
    <w:p>
      <w:pPr>
        <w:pStyle w:val="Normal"/>
        <w:spacing w:lineRule="auto" w:line="240"/>
        <w:ind w:firstLine="709" w:right="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spacing w:lineRule="auto" w:line="24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sectPr>
          <w:headerReference w:type="default" r:id="rId3"/>
          <w:headerReference w:type="first" r:id="rId4"/>
          <w:type w:val="nextPage"/>
          <w:pgSz w:w="11906" w:h="16838"/>
          <w:pgMar w:left="1701" w:right="567" w:gutter="0" w:header="624" w:top="1229" w:footer="0" w:bottom="1134"/>
          <w:pgNumType w:start="1" w:fmt="decimal"/>
          <w:formProt w:val="false"/>
          <w:titlePg/>
          <w:textDirection w:val="lrTb"/>
          <w:docGrid w:type="default" w:linePitch="360" w:charSpace="0"/>
        </w:sect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 xml:space="preserve">Утвержден </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приказом Департамента здравоохранения</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города Севастополя</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от_____________№________</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t>АДМИНИСТРАТИВНЫЙ РЕГЛАМЕНТ</w:t>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t xml:space="preserve">предоставления Департаментом здравоохранения </w:t>
      </w:r>
    </w:p>
    <w:p>
      <w:pPr>
        <w:sectPr>
          <w:headerReference w:type="default" r:id="rId5"/>
          <w:headerReference w:type="first" r:id="rId6"/>
          <w:type w:val="nextPage"/>
          <w:pgSz w:w="11906" w:h="16838"/>
          <w:pgMar w:left="1701" w:right="567" w:gutter="0" w:header="624" w:top="1229" w:footer="0" w:bottom="1134"/>
          <w:pgNumType w:fmt="decimal"/>
          <w:formProt w:val="false"/>
          <w:textDirection w:val="lrTb"/>
          <w:docGrid w:type="default" w:linePitch="360" w:charSpace="0"/>
        </w:sect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t>города Севастополя государственной услуги «Запись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t>1. Общие положения</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Normal"/>
        <w:spacing w:lineRule="auto" w:line="240" w:before="0" w:after="0"/>
        <w:ind w:firstLine="567"/>
        <w:jc w:val="both"/>
        <w:rPr>
          <w:rFonts w:ascii="Times New Roman" w:hAnsi="Times New Roman" w:eastAsia="Times New Roman" w:cs="Times New Roman"/>
          <w:b/>
          <w:sz w:val="28"/>
          <w:szCs w:val="28"/>
          <w:lang w:eastAsia="zh-CN"/>
        </w:rPr>
      </w:pPr>
      <w:r>
        <w:rPr>
          <w:rFonts w:eastAsia="Times New Roman" w:cs="Times New Roman"/>
          <w:b/>
          <w:sz w:val="28"/>
          <w:szCs w:val="28"/>
          <w:lang w:eastAsia="zh-CN"/>
        </w:rPr>
        <w:t>1.1. Предмет регулирования административного регламента</w:t>
      </w:r>
    </w:p>
    <w:p>
      <w:pPr>
        <w:pStyle w:val="Normal"/>
        <w:spacing w:lineRule="auto" w:line="240" w:before="0" w:after="0"/>
        <w:ind w:firstLine="567"/>
        <w:jc w:val="both"/>
        <w:rPr>
          <w:sz w:val="26"/>
        </w:rPr>
      </w:pPr>
      <w:r>
        <w:rPr>
          <w:sz w:val="26"/>
        </w:rPr>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t>1.1.1. Административный регламент предоставления Департаментом здравоохранения города Севастополя государственной услуги «Запись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 (далее – Административный регламент, государственная услуга) устанавливает порядок и стандарт предоставления государственной услуги.</w:t>
      </w:r>
    </w:p>
    <w:p>
      <w:pPr>
        <w:pStyle w:val="Normal"/>
        <w:spacing w:lineRule="auto" w:line="240" w:before="0" w:after="0"/>
        <w:ind w:firstLine="567"/>
        <w:jc w:val="both"/>
        <w:rPr/>
      </w:pPr>
      <w:r>
        <w:rPr>
          <w:rFonts w:eastAsia="Times New Roman" w:cs="Times New Roman"/>
          <w:bCs/>
          <w:sz w:val="28"/>
          <w:szCs w:val="28"/>
          <w:lang w:eastAsia="zh-CN"/>
        </w:rPr>
        <w:t xml:space="preserve">1.1.2. Настоящий Административный регламент устанавливает порядок </w:t>
      </w:r>
      <w:r>
        <w:rPr>
          <w:rFonts w:eastAsia="Times New Roman" w:cs="Times New Roman"/>
          <w:bCs/>
          <w:spacing w:val="-4"/>
          <w:sz w:val="28"/>
          <w:szCs w:val="28"/>
          <w:lang w:eastAsia="zh-CN"/>
        </w:rPr>
        <w:t>взаимодействия между Департаментом здравоохранения города Севастополя</w:t>
      </w:r>
      <w:r>
        <w:rPr>
          <w:rFonts w:eastAsia="Times New Roman" w:cs="Times New Roman"/>
          <w:bCs/>
          <w:sz w:val="28"/>
          <w:szCs w:val="28"/>
          <w:lang w:eastAsia="zh-CN"/>
        </w:rPr>
        <w:t xml:space="preserve"> </w:t>
      </w:r>
      <w:r>
        <w:rPr>
          <w:rFonts w:eastAsia="Times New Roman" w:cs="Times New Roman"/>
          <w:bCs/>
          <w:spacing w:val="-4"/>
          <w:sz w:val="28"/>
          <w:szCs w:val="28"/>
          <w:lang w:eastAsia="zh-CN"/>
        </w:rPr>
        <w:t>и Государственным бюджетным учреждением здравоохранения Севастополя</w:t>
      </w:r>
      <w:r>
        <w:rPr>
          <w:rFonts w:eastAsia="Times New Roman" w:cs="Times New Roman"/>
          <w:bCs/>
          <w:sz w:val="28"/>
          <w:szCs w:val="28"/>
          <w:lang w:eastAsia="zh-CN"/>
        </w:rPr>
        <w:t xml:space="preserve"> </w:t>
      </w:r>
      <w:r>
        <w:rPr>
          <w:rFonts w:eastAsia="Times New Roman" w:cs="Times New Roman"/>
          <w:bCs/>
          <w:spacing w:val="-4"/>
          <w:sz w:val="28"/>
          <w:szCs w:val="28"/>
          <w:lang w:eastAsia="zh-CN"/>
        </w:rPr>
        <w:t>«Городская больница № 1 им. Н.И. Пирогова», Государственным бюджетным</w:t>
      </w:r>
      <w:r>
        <w:rPr>
          <w:rFonts w:eastAsia="Times New Roman" w:cs="Times New Roman"/>
          <w:bCs/>
          <w:sz w:val="28"/>
          <w:szCs w:val="28"/>
          <w:lang w:eastAsia="zh-CN"/>
        </w:rPr>
        <w:t xml:space="preserve"> учреждением здравоохранения Севастополя «Городская больница № 4», Государственным бюджетным учреждением здравоохранения Севастополя «Городская больница № 5 – «Центр охраны здоровья матери и ребенка», Государственным бюджетным учреждением здравоохранения Севастополя «Городская больница №</w:t>
      </w:r>
      <w:r>
        <w:rPr>
          <w:rFonts w:eastAsia="Times New Roman" w:cs="Times New Roman"/>
          <w:bCs/>
          <w:sz w:val="28"/>
          <w:szCs w:val="28"/>
          <w:lang w:val="en-US" w:eastAsia="zh-CN"/>
        </w:rPr>
        <w:t> </w:t>
      </w:r>
      <w:r>
        <w:rPr>
          <w:rFonts w:eastAsia="Times New Roman" w:cs="Times New Roman"/>
          <w:bCs/>
          <w:sz w:val="28"/>
          <w:szCs w:val="28"/>
          <w:lang w:eastAsia="zh-CN"/>
        </w:rPr>
        <w:t xml:space="preserve">9» (далее – медицинские организации), подведомственными Департаменту, их должностными лицами, с иными органами государственной власти и органами местного самоуправления, </w:t>
      </w:r>
      <w:r>
        <w:rPr>
          <w:rFonts w:eastAsia="Times New Roman" w:cs="Times New Roman"/>
          <w:bCs/>
          <w:spacing w:val="-4"/>
          <w:sz w:val="28"/>
          <w:szCs w:val="28"/>
          <w:lang w:eastAsia="zh-CN"/>
        </w:rPr>
        <w:t>учреждениями и организациями при предоставлении государственной услуги.</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Normal"/>
        <w:spacing w:lineRule="auto" w:line="240" w:before="0" w:after="0"/>
        <w:ind w:firstLine="567"/>
        <w:jc w:val="both"/>
        <w:rPr>
          <w:rFonts w:ascii="Times New Roman" w:hAnsi="Times New Roman" w:eastAsia="Times New Roman" w:cs="Times New Roman"/>
          <w:b/>
          <w:sz w:val="28"/>
          <w:szCs w:val="28"/>
          <w:lang w:eastAsia="zh-CN"/>
        </w:rPr>
      </w:pPr>
      <w:r>
        <w:rPr>
          <w:rFonts w:eastAsia="Times New Roman" w:cs="Times New Roman"/>
          <w:b/>
          <w:sz w:val="28"/>
          <w:szCs w:val="28"/>
          <w:lang w:eastAsia="zh-CN"/>
        </w:rPr>
        <w:t>1.2. Круг заявителей</w:t>
      </w:r>
    </w:p>
    <w:p>
      <w:pPr>
        <w:pStyle w:val="Normal"/>
        <w:spacing w:lineRule="auto" w:line="240" w:before="0" w:after="0"/>
        <w:ind w:firstLine="567"/>
        <w:jc w:val="both"/>
        <w:rPr>
          <w:rFonts w:ascii="Times New Roman" w:hAnsi="Times New Roman" w:eastAsia="Times New Roman" w:cs="Times New Roman"/>
          <w:b/>
          <w:sz w:val="28"/>
          <w:szCs w:val="28"/>
          <w:lang w:eastAsia="zh-CN"/>
        </w:rPr>
      </w:pPr>
      <w:r>
        <w:rPr>
          <w:rFonts w:eastAsia="Times New Roman" w:cs="Times New Roman"/>
          <w:b/>
          <w:sz w:val="28"/>
          <w:szCs w:val="28"/>
          <w:lang w:eastAsia="zh-CN"/>
        </w:rPr>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t xml:space="preserve">1.2.1. Заявителями при предоставлении государственной услуги являются физические лица: </w:t>
      </w:r>
    </w:p>
    <w:p>
      <w:pPr>
        <w:pStyle w:val="Normal"/>
        <w:spacing w:lineRule="auto" w:line="240" w:before="0" w:after="0"/>
        <w:ind w:firstLine="567"/>
        <w:jc w:val="both"/>
        <w:rPr/>
      </w:pPr>
      <w:r>
        <w:rPr>
          <w:rFonts w:eastAsia="Times New Roman" w:cs="Times New Roman"/>
          <w:bCs/>
          <w:sz w:val="28"/>
          <w:szCs w:val="28"/>
          <w:lang w:eastAsia="zh-CN"/>
        </w:rPr>
        <w:t>-</w:t>
      </w:r>
      <w:bookmarkStart w:id="17" w:name="_Hlk195264667"/>
      <w:r>
        <w:rPr>
          <w:rFonts w:eastAsia="Times New Roman" w:cs="Times New Roman"/>
          <w:bCs/>
          <w:sz w:val="28"/>
          <w:szCs w:val="28"/>
          <w:lang w:eastAsia="zh-CN"/>
        </w:rPr>
        <w:t> </w:t>
      </w:r>
      <w:bookmarkEnd w:id="17"/>
      <w:r>
        <w:rPr>
          <w:rFonts w:eastAsia="Times New Roman" w:cs="Times New Roman"/>
          <w:bCs/>
          <w:sz w:val="28"/>
          <w:szCs w:val="28"/>
          <w:lang w:eastAsia="zh-CN"/>
        </w:rPr>
        <w:t>граждане Российской Федерации, имеющие действующий полис ОМС:</w:t>
      </w:r>
    </w:p>
    <w:p>
      <w:pPr>
        <w:pStyle w:val="Normal"/>
        <w:spacing w:lineRule="auto" w:line="240" w:before="0" w:after="0"/>
        <w:ind w:firstLine="567"/>
        <w:jc w:val="both"/>
        <w:rPr/>
      </w:pPr>
      <w:r>
        <w:rPr>
          <w:rFonts w:eastAsia="Times New Roman" w:cs="Times New Roman"/>
          <w:bCs/>
          <w:spacing w:val="4"/>
          <w:sz w:val="28"/>
          <w:szCs w:val="28"/>
          <w:lang w:eastAsia="zh-CN"/>
        </w:rPr>
        <w:t>-</w:t>
      </w:r>
      <w:bookmarkStart w:id="18" w:name="_Hlk195264667_Копия_1"/>
      <w:r>
        <w:rPr>
          <w:rFonts w:eastAsia="Times New Roman" w:cs="Times New Roman"/>
          <w:bCs/>
          <w:spacing w:val="4"/>
          <w:sz w:val="28"/>
          <w:szCs w:val="28"/>
          <w:lang w:eastAsia="zh-CN"/>
        </w:rPr>
        <w:t> </w:t>
      </w:r>
      <w:bookmarkEnd w:id="18"/>
      <w:r>
        <w:rPr>
          <w:rFonts w:eastAsia="Times New Roman" w:cs="Times New Roman"/>
          <w:bCs/>
          <w:spacing w:val="4"/>
          <w:sz w:val="28"/>
          <w:szCs w:val="28"/>
          <w:lang w:eastAsia="zh-CN"/>
        </w:rPr>
        <w:t>граждане Российской Федерации, являющиеся законными представителями детей после государственной регистрации рождения и до 14 лет, являющиеся гражданами Российской Федерации;</w:t>
      </w:r>
    </w:p>
    <w:p>
      <w:pPr>
        <w:pStyle w:val="Normal"/>
        <w:spacing w:lineRule="auto" w:line="240" w:before="0" w:after="0"/>
        <w:ind w:firstLine="567"/>
        <w:jc w:val="both"/>
        <w:rPr/>
      </w:pPr>
      <w:r>
        <w:rPr>
          <w:rFonts w:eastAsia="Times New Roman" w:cs="Times New Roman"/>
          <w:bCs/>
          <w:sz w:val="28"/>
          <w:szCs w:val="28"/>
          <w:lang w:eastAsia="zh-CN"/>
        </w:rPr>
        <w:t>-</w:t>
      </w:r>
      <w:bookmarkStart w:id="19" w:name="_Hlk195264667_Копия_2"/>
      <w:r>
        <w:rPr>
          <w:rFonts w:eastAsia="Times New Roman" w:cs="Times New Roman"/>
          <w:bCs/>
          <w:sz w:val="28"/>
          <w:szCs w:val="28"/>
          <w:lang w:eastAsia="zh-CN"/>
        </w:rPr>
        <w:t> </w:t>
      </w:r>
      <w:bookmarkEnd w:id="19"/>
      <w:r>
        <w:rPr>
          <w:rFonts w:eastAsia="Times New Roman" w:cs="Times New Roman"/>
          <w:bCs/>
          <w:sz w:val="28"/>
          <w:szCs w:val="28"/>
          <w:lang w:eastAsia="zh-CN"/>
        </w:rPr>
        <w:t xml:space="preserve">граждане Российской Федерации в возрасте 14 лет и старше; </w:t>
      </w:r>
    </w:p>
    <w:p>
      <w:pPr>
        <w:pStyle w:val="Normal"/>
        <w:spacing w:lineRule="auto" w:line="240" w:before="0" w:after="0"/>
        <w:ind w:firstLine="567"/>
        <w:jc w:val="both"/>
        <w:rPr/>
      </w:pPr>
      <w:r>
        <w:rPr>
          <w:rFonts w:eastAsia="Times New Roman" w:cs="Times New Roman"/>
          <w:bCs/>
          <w:sz w:val="28"/>
          <w:szCs w:val="28"/>
          <w:lang w:eastAsia="zh-CN"/>
        </w:rPr>
        <w:t>-</w:t>
      </w:r>
      <w:bookmarkStart w:id="20" w:name="_Hlk195264667_Копия_3"/>
      <w:r>
        <w:rPr>
          <w:rFonts w:eastAsia="Times New Roman" w:cs="Times New Roman"/>
          <w:bCs/>
          <w:sz w:val="28"/>
          <w:szCs w:val="28"/>
          <w:lang w:eastAsia="zh-CN"/>
        </w:rPr>
        <w:t> </w:t>
      </w:r>
      <w:bookmarkEnd w:id="20"/>
      <w:r>
        <w:rPr>
          <w:rFonts w:eastAsia="Times New Roman" w:cs="Times New Roman"/>
          <w:bCs/>
          <w:sz w:val="28"/>
          <w:szCs w:val="28"/>
          <w:lang w:eastAsia="zh-CN"/>
        </w:rPr>
        <w:t xml:space="preserve">лица, имеющие право на медицинскую помощь в соответствии с Федеральным законом от 19 февраля 1993 года № 4528-1 «О беженцах»; </w:t>
      </w:r>
    </w:p>
    <w:p>
      <w:pPr>
        <w:pStyle w:val="Normal"/>
        <w:spacing w:lineRule="auto" w:line="240" w:before="0" w:after="0"/>
        <w:ind w:firstLine="567"/>
        <w:jc w:val="both"/>
        <w:rPr/>
      </w:pPr>
      <w:r>
        <w:rPr>
          <w:rFonts w:eastAsia="Times New Roman" w:cs="Times New Roman"/>
          <w:bCs/>
          <w:sz w:val="28"/>
          <w:szCs w:val="28"/>
          <w:lang w:eastAsia="zh-CN"/>
        </w:rPr>
        <w:t>-</w:t>
      </w:r>
      <w:bookmarkStart w:id="21" w:name="_Hlk195264667_Копия_4"/>
      <w:r>
        <w:rPr>
          <w:rFonts w:eastAsia="Times New Roman" w:cs="Times New Roman"/>
          <w:bCs/>
          <w:sz w:val="28"/>
          <w:szCs w:val="28"/>
          <w:lang w:eastAsia="zh-CN"/>
        </w:rPr>
        <w:t> </w:t>
      </w:r>
      <w:bookmarkEnd w:id="21"/>
      <w:r>
        <w:rPr>
          <w:rFonts w:eastAsia="Times New Roman" w:cs="Times New Roman"/>
          <w:bCs/>
          <w:sz w:val="28"/>
          <w:szCs w:val="28"/>
          <w:lang w:eastAsia="zh-CN"/>
        </w:rPr>
        <w:t xml:space="preserve">иностранные граждане, постоянно проживающие в Российской Федерации; </w:t>
      </w:r>
    </w:p>
    <w:p>
      <w:pPr>
        <w:pStyle w:val="Normal"/>
        <w:spacing w:lineRule="auto" w:line="240" w:before="0" w:after="0"/>
        <w:ind w:firstLine="567"/>
        <w:jc w:val="both"/>
        <w:rPr/>
      </w:pPr>
      <w:r>
        <w:rPr>
          <w:rFonts w:eastAsia="Times New Roman" w:cs="Times New Roman"/>
          <w:bCs/>
          <w:sz w:val="28"/>
          <w:szCs w:val="28"/>
          <w:lang w:eastAsia="zh-CN"/>
        </w:rPr>
        <w:t>-</w:t>
      </w:r>
      <w:bookmarkStart w:id="22" w:name="_Hlk195264667_Копия_5"/>
      <w:r>
        <w:rPr>
          <w:rFonts w:eastAsia="Times New Roman" w:cs="Times New Roman"/>
          <w:bCs/>
          <w:sz w:val="28"/>
          <w:szCs w:val="28"/>
          <w:lang w:eastAsia="zh-CN"/>
        </w:rPr>
        <w:t> </w:t>
      </w:r>
      <w:bookmarkEnd w:id="22"/>
      <w:r>
        <w:rPr>
          <w:rFonts w:eastAsia="Times New Roman" w:cs="Times New Roman"/>
          <w:bCs/>
          <w:sz w:val="28"/>
          <w:szCs w:val="28"/>
          <w:lang w:eastAsia="zh-CN"/>
        </w:rPr>
        <w:t xml:space="preserve">лица без гражданства, постоянно проживающие в Российской Федерации; </w:t>
      </w:r>
    </w:p>
    <w:p>
      <w:pPr>
        <w:pStyle w:val="Normal"/>
        <w:spacing w:lineRule="auto" w:line="240" w:before="0" w:after="0"/>
        <w:ind w:firstLine="567"/>
        <w:jc w:val="both"/>
        <w:rPr/>
      </w:pPr>
      <w:r>
        <w:rPr>
          <w:rFonts w:eastAsia="Times New Roman" w:cs="Times New Roman"/>
          <w:bCs/>
          <w:sz w:val="28"/>
          <w:szCs w:val="28"/>
          <w:lang w:eastAsia="zh-CN"/>
        </w:rPr>
        <w:t>-</w:t>
      </w:r>
      <w:bookmarkStart w:id="23" w:name="_Hlk195264667_Копия_6"/>
      <w:r>
        <w:rPr>
          <w:rFonts w:eastAsia="Times New Roman" w:cs="Times New Roman"/>
          <w:bCs/>
          <w:sz w:val="28"/>
          <w:szCs w:val="28"/>
          <w:lang w:eastAsia="zh-CN"/>
        </w:rPr>
        <w:t> </w:t>
      </w:r>
      <w:bookmarkEnd w:id="23"/>
      <w:r>
        <w:rPr>
          <w:rFonts w:eastAsia="Times New Roman" w:cs="Times New Roman"/>
          <w:bCs/>
          <w:sz w:val="28"/>
          <w:szCs w:val="28"/>
          <w:lang w:eastAsia="zh-CN"/>
        </w:rPr>
        <w:t xml:space="preserve">иностранные граждане, временно проживающие в Российской Федерации; </w:t>
      </w:r>
    </w:p>
    <w:p>
      <w:pPr>
        <w:pStyle w:val="Normal"/>
        <w:spacing w:lineRule="auto" w:line="240" w:before="0" w:after="0"/>
        <w:ind w:firstLine="567"/>
        <w:jc w:val="both"/>
        <w:rPr/>
      </w:pPr>
      <w:r>
        <w:rPr>
          <w:rFonts w:eastAsia="Times New Roman" w:cs="Times New Roman"/>
          <w:bCs/>
          <w:sz w:val="28"/>
          <w:szCs w:val="28"/>
          <w:lang w:eastAsia="zh-CN"/>
        </w:rPr>
        <w:t>-</w:t>
      </w:r>
      <w:bookmarkStart w:id="24" w:name="_Hlk195264667_Копия_7"/>
      <w:r>
        <w:rPr>
          <w:rFonts w:eastAsia="Times New Roman" w:cs="Times New Roman"/>
          <w:bCs/>
          <w:sz w:val="28"/>
          <w:szCs w:val="28"/>
          <w:lang w:eastAsia="zh-CN"/>
        </w:rPr>
        <w:t> </w:t>
      </w:r>
      <w:bookmarkEnd w:id="24"/>
      <w:r>
        <w:rPr>
          <w:rFonts w:eastAsia="Times New Roman" w:cs="Times New Roman"/>
          <w:bCs/>
          <w:sz w:val="28"/>
          <w:szCs w:val="28"/>
          <w:lang w:eastAsia="zh-CN"/>
        </w:rPr>
        <w:t>лица без гражданства, временно проживающие в Российской Федерации (далее – Заявители).</w:t>
      </w:r>
    </w:p>
    <w:p>
      <w:pPr>
        <w:pStyle w:val="Normal"/>
        <w:spacing w:lineRule="auto" w:line="240" w:before="0" w:after="0"/>
        <w:ind w:firstLine="567"/>
        <w:jc w:val="both"/>
        <w:rPr/>
      </w:pPr>
      <w:r>
        <w:rPr>
          <w:rFonts w:eastAsia="Times New Roman" w:cs="Times New Roman"/>
          <w:bCs/>
          <w:sz w:val="28"/>
          <w:szCs w:val="28"/>
          <w:lang w:eastAsia="zh-CN"/>
        </w:rPr>
        <w:t>1.2.2. </w:t>
      </w:r>
      <w:bookmarkStart w:id="25" w:name="_Hlk166485558"/>
      <w:r>
        <w:rPr>
          <w:color w:themeColor="dark1" w:val="000000"/>
          <w:sz w:val="28"/>
          <w:szCs w:val="28"/>
          <w:lang w:eastAsia="zh-CN"/>
        </w:rPr>
        <w:t>От имени Заявителя для получения государственной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bookmarkEnd w:id="25"/>
      <w:r>
        <w:rPr>
          <w:color w:themeColor="dark1" w:val="000000"/>
          <w:sz w:val="28"/>
          <w:szCs w:val="28"/>
          <w:lang w:eastAsia="zh-CN"/>
        </w:rPr>
        <w:t xml:space="preserve"> </w:t>
      </w:r>
      <w:r>
        <w:rPr>
          <w:color w:themeColor="dark1" w:val="000000"/>
          <w:sz w:val="28"/>
          <w:szCs w:val="28"/>
        </w:rPr>
        <w:t>(далее – законный представитель заявителя).</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t>1.2.3. Исключение из числа заявителей за предоставлением государственной услуги составляют:</w:t>
      </w:r>
    </w:p>
    <w:p>
      <w:pPr>
        <w:pStyle w:val="Normal"/>
        <w:spacing w:lineRule="atLeast" w:line="288" w:before="0" w:after="0"/>
        <w:ind w:firstLine="540"/>
        <w:jc w:val="both"/>
        <w:rPr/>
      </w:pPr>
      <w:r>
        <w:rPr>
          <w:rFonts w:eastAsia="Times New Roman" w:cs="Times New Roman"/>
          <w:bCs/>
          <w:sz w:val="28"/>
          <w:szCs w:val="28"/>
          <w:lang w:eastAsia="zh-CN"/>
        </w:rPr>
        <w:t>-</w:t>
      </w:r>
      <w:bookmarkStart w:id="26" w:name="_Hlk195264667_Копия_8"/>
      <w:r>
        <w:rPr>
          <w:rFonts w:eastAsia="Times New Roman" w:cs="Times New Roman"/>
          <w:bCs/>
          <w:sz w:val="28"/>
          <w:szCs w:val="28"/>
          <w:lang w:eastAsia="zh-CN"/>
        </w:rPr>
        <w:t> </w:t>
      </w:r>
      <w:bookmarkEnd w:id="26"/>
      <w:r>
        <w:rPr>
          <w:rFonts w:eastAsia="Times New Roman" w:cs="Times New Roman"/>
          <w:sz w:val="28"/>
          <w:szCs w:val="28"/>
          <w:lang w:eastAsia="ru-RU"/>
        </w:rPr>
        <w:t>военнослужащих и лиц, приравненных по медицинскому обеспечению к военнослужащим;</w:t>
      </w:r>
    </w:p>
    <w:p>
      <w:pPr>
        <w:pStyle w:val="Normal"/>
        <w:spacing w:lineRule="atLeast" w:line="288" w:before="0" w:after="0"/>
        <w:ind w:firstLine="540"/>
        <w:jc w:val="both"/>
        <w:rPr/>
      </w:pPr>
      <w:r>
        <w:rPr>
          <w:rFonts w:eastAsia="Times New Roman" w:cs="Times New Roman"/>
          <w:bCs/>
          <w:sz w:val="28"/>
          <w:szCs w:val="28"/>
          <w:lang w:eastAsia="zh-CN"/>
        </w:rPr>
        <w:t>-</w:t>
      </w:r>
      <w:bookmarkStart w:id="27" w:name="_Hlk195264667_Копия_9"/>
      <w:r>
        <w:rPr>
          <w:rFonts w:eastAsia="Times New Roman" w:cs="Times New Roman"/>
          <w:bCs/>
          <w:sz w:val="28"/>
          <w:szCs w:val="28"/>
          <w:lang w:eastAsia="zh-CN"/>
        </w:rPr>
        <w:t> </w:t>
      </w:r>
      <w:bookmarkEnd w:id="27"/>
      <w:r>
        <w:rPr>
          <w:rFonts w:eastAsia="Times New Roman" w:cs="Times New Roman"/>
          <w:sz w:val="28"/>
          <w:szCs w:val="28"/>
          <w:lang w:eastAsia="ru-RU"/>
        </w:rPr>
        <w:t xml:space="preserve">граждан, проходящих альтернативную гражданскую службу; </w:t>
      </w:r>
    </w:p>
    <w:p>
      <w:pPr>
        <w:pStyle w:val="Normal"/>
        <w:spacing w:lineRule="atLeast" w:line="288" w:before="0" w:after="0"/>
        <w:ind w:firstLine="540"/>
        <w:jc w:val="both"/>
        <w:rPr/>
      </w:pPr>
      <w:r>
        <w:rPr>
          <w:rFonts w:eastAsia="Times New Roman" w:cs="Times New Roman"/>
          <w:bCs/>
          <w:sz w:val="28"/>
          <w:szCs w:val="28"/>
          <w:lang w:eastAsia="zh-CN"/>
        </w:rPr>
        <w:t>-</w:t>
      </w:r>
      <w:bookmarkStart w:id="28" w:name="_Hlk195264667_Копия_10"/>
      <w:r>
        <w:rPr>
          <w:rFonts w:eastAsia="Times New Roman" w:cs="Times New Roman"/>
          <w:bCs/>
          <w:sz w:val="28"/>
          <w:szCs w:val="28"/>
          <w:lang w:eastAsia="zh-CN"/>
        </w:rPr>
        <w:t> </w:t>
      </w:r>
      <w:bookmarkEnd w:id="28"/>
      <w:r>
        <w:rPr>
          <w:rFonts w:eastAsia="Times New Roman" w:cs="Times New Roman"/>
          <w:sz w:val="28"/>
          <w:szCs w:val="28"/>
          <w:lang w:eastAsia="ru-RU"/>
        </w:rPr>
        <w:t xml:space="preserve">граждан, подлежащих призыву на военную службу или направляемых на альтернативную гражданскую службу; </w:t>
      </w:r>
    </w:p>
    <w:p>
      <w:pPr>
        <w:pStyle w:val="Normal"/>
        <w:spacing w:lineRule="atLeast" w:line="288" w:before="0" w:after="0"/>
        <w:ind w:firstLine="540"/>
        <w:jc w:val="both"/>
        <w:rPr/>
      </w:pPr>
      <w:r>
        <w:rPr>
          <w:rFonts w:eastAsia="Times New Roman" w:cs="Times New Roman"/>
          <w:bCs/>
          <w:sz w:val="28"/>
          <w:szCs w:val="28"/>
          <w:lang w:eastAsia="zh-CN"/>
        </w:rPr>
        <w:t>-</w:t>
      </w:r>
      <w:bookmarkStart w:id="29" w:name="_Hlk195264667_Копия_11"/>
      <w:r>
        <w:rPr>
          <w:rFonts w:eastAsia="Times New Roman" w:cs="Times New Roman"/>
          <w:bCs/>
          <w:sz w:val="28"/>
          <w:szCs w:val="28"/>
          <w:lang w:eastAsia="zh-CN"/>
        </w:rPr>
        <w:t> </w:t>
      </w:r>
      <w:bookmarkEnd w:id="29"/>
      <w:r>
        <w:rPr>
          <w:rFonts w:eastAsia="Times New Roman" w:cs="Times New Roman"/>
          <w:sz w:val="28"/>
          <w:szCs w:val="28"/>
          <w:lang w:eastAsia="ru-RU"/>
        </w:rPr>
        <w:t xml:space="preserve">граждан, поступающих на военную службу по контракту или приравненную к ней службу; </w:t>
      </w:r>
    </w:p>
    <w:p>
      <w:pPr>
        <w:pStyle w:val="Normal"/>
        <w:spacing w:lineRule="atLeast" w:line="288" w:before="0" w:after="0"/>
        <w:ind w:firstLine="540"/>
        <w:jc w:val="both"/>
        <w:rPr/>
      </w:pPr>
      <w:r>
        <w:rPr>
          <w:rFonts w:eastAsia="Times New Roman" w:cs="Times New Roman"/>
          <w:bCs/>
          <w:sz w:val="28"/>
          <w:szCs w:val="28"/>
          <w:lang w:eastAsia="zh-CN"/>
        </w:rPr>
        <w:t>-</w:t>
      </w:r>
      <w:bookmarkStart w:id="30" w:name="_Hlk195264667_Копия_12"/>
      <w:r>
        <w:rPr>
          <w:rFonts w:eastAsia="Times New Roman" w:cs="Times New Roman"/>
          <w:bCs/>
          <w:sz w:val="28"/>
          <w:szCs w:val="28"/>
          <w:lang w:eastAsia="zh-CN"/>
        </w:rPr>
        <w:t> </w:t>
      </w:r>
      <w:bookmarkEnd w:id="30"/>
      <w:r>
        <w:rPr>
          <w:rFonts w:eastAsia="Times New Roman" w:cs="Times New Roman"/>
          <w:bCs/>
          <w:sz w:val="28"/>
          <w:szCs w:val="28"/>
          <w:lang w:eastAsia="ru-RU"/>
        </w:rPr>
        <w:t>задержанных, заключенных под стражу, отбывающих наказание в виде ограничения свободы, ареста, лишения свободы либо административного ареста.</w:t>
      </w:r>
    </w:p>
    <w:p>
      <w:pPr>
        <w:pStyle w:val="Normal"/>
        <w:spacing w:lineRule="atLeast" w:line="288" w:before="0" w:after="0"/>
        <w:ind w:firstLine="540"/>
        <w:jc w:val="both"/>
        <w:rPr>
          <w:rFonts w:ascii="Times New Roman" w:hAnsi="Times New Roman" w:eastAsia="Times New Roman" w:cs="Times New Roman"/>
          <w:bCs/>
          <w:sz w:val="28"/>
          <w:szCs w:val="28"/>
          <w:lang w:eastAsia="ru-RU"/>
        </w:rPr>
      </w:pPr>
      <w:r>
        <w:rPr>
          <w:rFonts w:eastAsia="Times New Roman" w:cs="Times New Roman"/>
          <w:bCs/>
          <w:sz w:val="28"/>
          <w:szCs w:val="28"/>
          <w:lang w:eastAsia="ru-RU"/>
        </w:rPr>
      </w:r>
    </w:p>
    <w:p>
      <w:pPr>
        <w:pStyle w:val="Normal"/>
        <w:spacing w:lineRule="auto" w:line="240" w:before="0" w:after="0"/>
        <w:ind w:firstLine="567"/>
        <w:jc w:val="both"/>
        <w:rPr>
          <w:rFonts w:ascii="Times New Roman" w:hAnsi="Times New Roman" w:eastAsia="Times New Roman" w:cs="Times New Roman"/>
          <w:b/>
          <w:sz w:val="28"/>
          <w:szCs w:val="28"/>
          <w:lang w:eastAsia="zh-CN"/>
        </w:rPr>
      </w:pPr>
      <w:r>
        <w:rPr>
          <w:rFonts w:eastAsia="Times New Roman" w:cs="Times New Roman"/>
          <w:b/>
          <w:sz w:val="28"/>
          <w:szCs w:val="28"/>
          <w:lang w:eastAsia="zh-CN"/>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lineRule="auto" w:line="240" w:before="0" w:after="0"/>
        <w:ind w:firstLine="567"/>
        <w:jc w:val="both"/>
        <w:rPr>
          <w:rFonts w:ascii="Times New Roman" w:hAnsi="Times New Roman" w:eastAsia="Times New Roman" w:cs="Times New Roman"/>
          <w:b/>
          <w:sz w:val="28"/>
          <w:szCs w:val="28"/>
          <w:lang w:eastAsia="zh-CN"/>
        </w:rPr>
      </w:pPr>
      <w:r>
        <w:rPr>
          <w:rFonts w:eastAsia="Times New Roman" w:cs="Times New Roman"/>
          <w:b/>
          <w:sz w:val="28"/>
          <w:szCs w:val="28"/>
          <w:lang w:eastAsia="zh-CN"/>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1.3.1. Государственная услуга должна быть предоставлена заявителю в соответствии с вариантом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Вариант предоставления государственной услуги (далее – вариант) определяется в соответствии с таблицей № 2 Приложения № 1 к настоящему Административному регламенту, исходя из установленных в таблице № 1 Приложения №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которой обратился указанный заявитель.</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1.3.2. Признаки заявителя определяются путем профилирования, осуществляемого в соответствии с настоящим Административным регламентом.</w:t>
      </w:r>
    </w:p>
    <w:p>
      <w:pPr>
        <w:pStyle w:val="Normal"/>
        <w:widowControl w:val="false"/>
        <w:spacing w:lineRule="auto" w:line="240" w:before="0" w:after="0"/>
        <w:jc w:val="center"/>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jc w:val="center"/>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2. Стандарт предоставления государственной услуги</w:t>
      </w:r>
    </w:p>
    <w:p>
      <w:pPr>
        <w:pStyle w:val="Normal"/>
        <w:widowControl w:val="false"/>
        <w:spacing w:lineRule="auto" w:line="240" w:before="0" w:after="0"/>
        <w:ind w:firstLine="709"/>
        <w:jc w:val="center"/>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2.1. Наименование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pPr>
      <w:r>
        <w:rPr>
          <w:rFonts w:eastAsia="Arial" w:cs="Times New Roman"/>
          <w:color w:val="000000"/>
          <w:sz w:val="28"/>
          <w:szCs w:val="28"/>
          <w:lang w:eastAsia="ru-RU"/>
        </w:rPr>
        <w:t>Наименование государственной услуги:</w:t>
      </w:r>
      <w:r>
        <w:rPr>
          <w:sz w:val="28"/>
          <w:szCs w:val="28"/>
        </w:rPr>
        <w:t xml:space="preserve"> </w:t>
      </w:r>
      <w:r>
        <w:rPr>
          <w:rFonts w:eastAsia="Arial" w:cs="Times New Roman"/>
          <w:color w:val="000000"/>
          <w:sz w:val="28"/>
          <w:szCs w:val="28"/>
          <w:lang w:eastAsia="ru-RU"/>
        </w:rPr>
        <w:t>«</w:t>
      </w:r>
      <w:r>
        <w:rPr>
          <w:rFonts w:eastAsia="Times New Roman" w:cs="Times New Roman"/>
          <w:bCs/>
          <w:sz w:val="28"/>
          <w:szCs w:val="28"/>
          <w:lang w:eastAsia="zh-CN"/>
        </w:rPr>
        <w:t>Запись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r>
        <w:rPr>
          <w:rFonts w:eastAsia="Arial" w:cs="Times New Roman"/>
          <w:color w:val="000000"/>
          <w:sz w:val="28"/>
          <w:szCs w:val="28"/>
          <w:lang w:eastAsia="ru-RU"/>
        </w:rPr>
        <w:t>».</w:t>
      </w:r>
    </w:p>
    <w:p>
      <w:pPr>
        <w:pStyle w:val="Normal"/>
        <w:widowControl w:val="false"/>
        <w:spacing w:lineRule="auto" w:line="240" w:before="0" w:after="0"/>
        <w:ind w:firstLine="709"/>
        <w:jc w:val="both"/>
        <w:rPr>
          <w:rFonts w:ascii="Times New Roman" w:hAnsi="Times New Roman"/>
          <w:sz w:val="28"/>
          <w:szCs w:val="28"/>
        </w:rPr>
      </w:pPr>
      <w:r>
        <w:rPr>
          <w:sz w:val="28"/>
          <w:szCs w:val="28"/>
        </w:rPr>
      </w:r>
    </w:p>
    <w:p>
      <w:pPr>
        <w:pStyle w:val="Normal"/>
        <w:widowControl w:val="false"/>
        <w:spacing w:lineRule="auto" w:line="240" w:before="0" w:after="0"/>
        <w:ind w:firstLine="709"/>
        <w:jc w:val="both"/>
        <w:rPr>
          <w:rFonts w:ascii="Times New Roman" w:hAnsi="Times New Roman"/>
          <w:sz w:val="28"/>
          <w:szCs w:val="28"/>
        </w:rPr>
      </w:pPr>
      <w:r>
        <w:rPr>
          <w:sz w:val="28"/>
          <w:szCs w:val="28"/>
        </w:rPr>
      </w:r>
    </w:p>
    <w:p>
      <w:pPr>
        <w:pStyle w:val="Normal"/>
        <w:widowControl w:val="false"/>
        <w:spacing w:lineRule="auto" w:line="240" w:before="0" w:after="0"/>
        <w:ind w:firstLine="709"/>
        <w:jc w:val="both"/>
        <w:rPr/>
      </w:pPr>
      <w:r>
        <w:rPr>
          <w:rFonts w:eastAsia="Times New Roman" w:cs="Times New Roman"/>
          <w:b/>
          <w:sz w:val="28"/>
          <w:szCs w:val="28"/>
          <w:lang w:eastAsia="zh-CN"/>
        </w:rPr>
        <w:t>2.2. Наименование органа, предоставляющего государственную услугу</w:t>
      </w:r>
    </w:p>
    <w:p>
      <w:pPr>
        <w:pStyle w:val="Normal"/>
        <w:widowControl w:val="false"/>
        <w:spacing w:lineRule="auto" w:line="240" w:before="0" w:after="0"/>
        <w:ind w:firstLine="709"/>
        <w:jc w:val="both"/>
        <w:rPr>
          <w:rFonts w:ascii="Times New Roman" w:hAnsi="Times New Roman" w:eastAsia="Times New Roman" w:cs="Times New Roman"/>
          <w:b/>
          <w:sz w:val="28"/>
          <w:szCs w:val="28"/>
          <w:lang w:eastAsia="zh-CN"/>
        </w:rPr>
      </w:pPr>
      <w:r>
        <w:rPr>
          <w:rFonts w:eastAsia="Times New Roman" w:cs="Times New Roman"/>
          <w:b/>
          <w:sz w:val="28"/>
          <w:szCs w:val="28"/>
          <w:lang w:eastAsia="zh-CN"/>
        </w:rPr>
      </w:r>
    </w:p>
    <w:p>
      <w:pPr>
        <w:pStyle w:val="Normal"/>
        <w:widowControl w:val="false"/>
        <w:spacing w:lineRule="auto" w:line="240" w:before="0" w:after="0"/>
        <w:ind w:firstLine="709"/>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t>2.2.1. Предоставление государственной услуги осуществляется Департаментом здравоохранения города Севастополя (далее – Департамент) через медицинские организации согласно перечню, определенному Приложением № 2 к Административному регламенту. Финансовое обеспечение осуществляется Департаментом за счет средств бюджета города Севастополя.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2.2.2. Предоставление государственной услуги на базе Государственного автономного учреждения «Цифровой Севастополь – многофункциональный центр предоставления государственных и муниципальных услуг в городе Севастополе» не предусмотрено.</w:t>
      </w:r>
    </w:p>
    <w:p>
      <w:pPr>
        <w:pStyle w:val="Normal"/>
        <w:widowControl w:val="false"/>
        <w:spacing w:lineRule="auto" w:line="240" w:before="0" w:after="0"/>
        <w:ind w:firstLine="709"/>
        <w:jc w:val="both"/>
        <w:rPr>
          <w:rFonts w:ascii="Times New Roman" w:hAnsi="Times New Roman"/>
          <w:sz w:val="28"/>
          <w:szCs w:val="28"/>
        </w:rPr>
      </w:pPr>
      <w:r>
        <w:rPr>
          <w:sz w:val="28"/>
          <w:szCs w:val="28"/>
        </w:rPr>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2.3. Результат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spacing w:lineRule="auto" w:line="240" w:before="0" w:after="0"/>
        <w:ind w:firstLine="708"/>
        <w:jc w:val="both"/>
        <w:rPr>
          <w:rFonts w:ascii="Times New Roman" w:hAnsi="Times New Roman" w:cs="Times New Roman"/>
          <w:spacing w:val="-4"/>
          <w:sz w:val="28"/>
          <w:szCs w:val="28"/>
          <w:lang w:eastAsia="ru-RU"/>
        </w:rPr>
      </w:pPr>
      <w:r>
        <w:rPr>
          <w:rFonts w:cs="Times New Roman"/>
          <w:spacing w:val="-4"/>
          <w:sz w:val="28"/>
          <w:szCs w:val="28"/>
          <w:lang w:eastAsia="ru-RU"/>
        </w:rPr>
        <w:t>2.3.1. При обращении заявителя для получения государственной услуги результатом предоставления государственной услуги являются:</w:t>
      </w:r>
    </w:p>
    <w:p>
      <w:pPr>
        <w:pStyle w:val="Normal"/>
        <w:spacing w:lineRule="auto" w:line="240" w:before="0" w:after="0"/>
        <w:ind w:firstLine="708"/>
        <w:jc w:val="both"/>
        <w:rPr/>
      </w:pPr>
      <w:r>
        <w:rPr>
          <w:rFonts w:eastAsia="Times New Roman" w:cs="Times New Roman"/>
          <w:bCs/>
          <w:color w:val="000000"/>
          <w:spacing w:val="-4"/>
          <w:sz w:val="28"/>
          <w:szCs w:val="28"/>
          <w:lang w:eastAsia="zh-CN"/>
        </w:rPr>
        <w:t>-</w:t>
      </w:r>
      <w:bookmarkStart w:id="31" w:name="_Hlk195264667_Копия_13"/>
      <w:r>
        <w:rPr>
          <w:rFonts w:eastAsia="Times New Roman" w:cs="Times New Roman"/>
          <w:bCs/>
          <w:color w:val="000000"/>
          <w:spacing w:val="-4"/>
          <w:sz w:val="28"/>
          <w:szCs w:val="28"/>
          <w:lang w:eastAsia="zh-CN"/>
        </w:rPr>
        <w:t> </w:t>
      </w:r>
      <w:bookmarkEnd w:id="31"/>
      <w:r>
        <w:rPr>
          <w:rFonts w:cs="Times New Roman"/>
          <w:spacing w:val="-4"/>
          <w:sz w:val="28"/>
          <w:szCs w:val="28"/>
          <w:lang w:eastAsia="ru-RU"/>
        </w:rPr>
        <w:t>запись на прием к врачу, лечебные процедуры, диагностические исследования;</w:t>
      </w:r>
    </w:p>
    <w:p>
      <w:pPr>
        <w:pStyle w:val="Normal"/>
        <w:spacing w:lineRule="auto" w:line="240" w:before="0" w:after="0"/>
        <w:ind w:firstLine="708"/>
        <w:jc w:val="both"/>
        <w:rPr/>
      </w:pPr>
      <w:r>
        <w:rPr>
          <w:rFonts w:eastAsia="Times New Roman" w:cs="Times New Roman"/>
          <w:bCs/>
          <w:color w:val="000000"/>
          <w:sz w:val="28"/>
          <w:szCs w:val="28"/>
          <w:lang w:eastAsia="zh-CN"/>
        </w:rPr>
        <w:t>-</w:t>
      </w:r>
      <w:bookmarkStart w:id="32" w:name="_Hlk195264667_Копия_14"/>
      <w:r>
        <w:rPr>
          <w:rFonts w:eastAsia="Times New Roman" w:cs="Times New Roman"/>
          <w:bCs/>
          <w:color w:val="000000"/>
          <w:sz w:val="28"/>
          <w:szCs w:val="28"/>
          <w:lang w:eastAsia="zh-CN"/>
        </w:rPr>
        <w:t> </w:t>
      </w:r>
      <w:bookmarkEnd w:id="32"/>
      <w:r>
        <w:rPr>
          <w:rFonts w:eastAsia="Arial" w:cs="Times New Roman"/>
          <w:color w:val="000000"/>
          <w:sz w:val="28"/>
          <w:szCs w:val="28"/>
          <w:lang w:eastAsia="ru-RU"/>
        </w:rPr>
        <w:t>внесение изменений в запись на прием к врачу, лечебные процедуры, диагностические исследования;</w:t>
      </w:r>
    </w:p>
    <w:p>
      <w:pPr>
        <w:pStyle w:val="NormalWeb"/>
        <w:spacing w:lineRule="atLeast" w:line="288" w:before="0" w:after="0"/>
        <w:ind w:firstLine="540"/>
        <w:jc w:val="both"/>
        <w:rPr/>
      </w:pPr>
      <w:r>
        <w:rPr>
          <w:spacing w:val="-4"/>
          <w:sz w:val="28"/>
          <w:szCs w:val="28"/>
        </w:rPr>
        <w:t>Документом, содержащим решение о предоставлении государственной</w:t>
      </w:r>
      <w:r>
        <w:rPr>
          <w:sz w:val="28"/>
          <w:szCs w:val="28"/>
        </w:rPr>
        <w:t xml:space="preserve"> услуги, является талон:</w:t>
      </w:r>
    </w:p>
    <w:p>
      <w:pPr>
        <w:pStyle w:val="Normal"/>
        <w:spacing w:lineRule="atLeast" w:line="288" w:before="0" w:after="0"/>
        <w:ind w:firstLine="680"/>
        <w:jc w:val="both"/>
        <w:rPr/>
      </w:pPr>
      <w:r>
        <w:rPr>
          <w:rFonts w:eastAsia="Times New Roman" w:cs="Times New Roman"/>
          <w:bCs/>
          <w:sz w:val="28"/>
          <w:szCs w:val="28"/>
          <w:lang w:eastAsia="zh-CN"/>
        </w:rPr>
        <w:t>-</w:t>
      </w:r>
      <w:bookmarkStart w:id="33" w:name="_Hlk195264667_Копия_15"/>
      <w:r>
        <w:rPr>
          <w:rFonts w:eastAsia="Times New Roman" w:cs="Times New Roman"/>
          <w:bCs/>
          <w:sz w:val="28"/>
          <w:szCs w:val="28"/>
          <w:lang w:eastAsia="zh-CN"/>
        </w:rPr>
        <w:t> </w:t>
      </w:r>
      <w:bookmarkEnd w:id="33"/>
      <w:r>
        <w:rPr>
          <w:rFonts w:eastAsia="Times New Roman" w:cs="Times New Roman"/>
          <w:sz w:val="28"/>
          <w:szCs w:val="28"/>
          <w:lang w:eastAsia="ru-RU"/>
        </w:rPr>
        <w:t xml:space="preserve">при обращении в электронной форме посредством ЕПГУ/РПГУ (при наличии технической возможности) − электронный талон; </w:t>
      </w:r>
    </w:p>
    <w:p>
      <w:pPr>
        <w:pStyle w:val="Normal"/>
        <w:spacing w:lineRule="atLeast" w:line="288" w:before="0" w:after="0"/>
        <w:ind w:firstLine="680"/>
        <w:jc w:val="both"/>
        <w:rPr/>
      </w:pPr>
      <w:r>
        <w:rPr>
          <w:rFonts w:eastAsia="Times New Roman" w:cs="Times New Roman"/>
          <w:bCs/>
          <w:sz w:val="28"/>
          <w:szCs w:val="28"/>
          <w:lang w:eastAsia="zh-CN"/>
        </w:rPr>
        <w:t>-</w:t>
      </w:r>
      <w:bookmarkStart w:id="34" w:name="_Hlk195264667_Копия_16"/>
      <w:r>
        <w:rPr>
          <w:rFonts w:eastAsia="Times New Roman" w:cs="Times New Roman"/>
          <w:bCs/>
          <w:sz w:val="28"/>
          <w:szCs w:val="28"/>
          <w:lang w:eastAsia="zh-CN"/>
        </w:rPr>
        <w:t> </w:t>
      </w:r>
      <w:bookmarkEnd w:id="34"/>
      <w:r>
        <w:rPr>
          <w:rFonts w:eastAsia="Times New Roman" w:cs="Times New Roman"/>
          <w:sz w:val="28"/>
          <w:szCs w:val="28"/>
          <w:lang w:eastAsia="ru-RU"/>
        </w:rPr>
        <w:t xml:space="preserve">при подаче запроса через информационно-сенсорных терминалов самозаписи (далее − Инфомат) талон на бумажном носителе; </w:t>
      </w:r>
    </w:p>
    <w:p>
      <w:pPr>
        <w:pStyle w:val="Normal"/>
        <w:spacing w:lineRule="atLeast" w:line="288" w:before="0" w:after="0"/>
        <w:ind w:firstLine="624"/>
        <w:jc w:val="both"/>
        <w:rPr/>
      </w:pPr>
      <w:r>
        <w:rPr>
          <w:rFonts w:eastAsia="Times New Roman" w:cs="Times New Roman"/>
          <w:bCs/>
          <w:sz w:val="28"/>
          <w:szCs w:val="28"/>
          <w:lang w:eastAsia="zh-CN"/>
        </w:rPr>
        <w:t>-</w:t>
      </w:r>
      <w:bookmarkStart w:id="35" w:name="_Hlk195264667_Копия_17"/>
      <w:r>
        <w:rPr>
          <w:rFonts w:eastAsia="Times New Roman" w:cs="Times New Roman"/>
          <w:bCs/>
          <w:sz w:val="28"/>
          <w:szCs w:val="28"/>
          <w:lang w:eastAsia="zh-CN"/>
        </w:rPr>
        <w:t> </w:t>
      </w:r>
      <w:bookmarkEnd w:id="35"/>
      <w:r>
        <w:rPr>
          <w:rFonts w:eastAsia="Times New Roman" w:cs="Times New Roman"/>
          <w:sz w:val="28"/>
          <w:szCs w:val="28"/>
          <w:lang w:eastAsia="ru-RU"/>
        </w:rPr>
        <w:t xml:space="preserve">при личном и телефонном обращении: реквизиты талона предоставляются в устной форме. </w:t>
      </w:r>
    </w:p>
    <w:p>
      <w:pPr>
        <w:pStyle w:val="Normal"/>
        <w:spacing w:lineRule="atLeast" w:line="288"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2.3.2. Талон является дополнительным подтверждением предоставления Государственной услуги, но не обязательным. </w:t>
      </w:r>
    </w:p>
    <w:p>
      <w:pPr>
        <w:pStyle w:val="Normal"/>
        <w:spacing w:lineRule="atLeast" w:line="288"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2.3.3. Заявитель может прийти в Медицинскую организацию с опозданием не более 10 минут после указанного в его талоне времени. Опоздание свыше 10 минут требует корректировки в регистратуре (при наличии свободных интервалов для записи).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pPr>
      <w:r>
        <w:rPr>
          <w:rFonts w:eastAsia="Arial" w:cs="Times New Roman"/>
          <w:color w:val="000000"/>
          <w:sz w:val="28"/>
          <w:szCs w:val="28"/>
          <w:lang w:eastAsia="ru-RU"/>
        </w:rPr>
        <w:t xml:space="preserve">2.3.4. </w:t>
      </w:r>
      <w:r>
        <w:rPr>
          <w:rFonts w:eastAsia="Times New Roman" w:cs="Times New Roman"/>
          <w:sz w:val="28"/>
          <w:szCs w:val="28"/>
          <w:lang w:eastAsia="ru-RU"/>
        </w:rPr>
        <w:t>Способы получения результата предоставления государственной услуги:</w:t>
      </w:r>
    </w:p>
    <w:p>
      <w:pPr>
        <w:pStyle w:val="Normal"/>
        <w:widowControl w:val="false"/>
        <w:spacing w:lineRule="auto" w:line="240" w:before="0" w:after="0"/>
        <w:ind w:firstLine="709"/>
        <w:jc w:val="both"/>
        <w:rPr/>
      </w:pPr>
      <w:r>
        <w:rPr>
          <w:rFonts w:eastAsia="Times New Roman" w:cs="Times New Roman"/>
          <w:sz w:val="28"/>
          <w:szCs w:val="28"/>
          <w:lang w:eastAsia="ru-RU"/>
        </w:rPr>
        <w:t xml:space="preserve">- в форме электронного документа, направленного заявителю в личный кабинет посредством  </w:t>
      </w:r>
      <w:r>
        <w:rPr>
          <w:rFonts w:eastAsia="Times New Roman"/>
          <w:sz w:val="28"/>
          <w:szCs w:val="28"/>
        </w:rPr>
        <w:t>федеральной государственной информационной системе «Единый портал государственных и муниципальных услуг (функций)», по адресу: https://www.gosuslugi.ru (далее – ЕПГУ), региональной государственной информационной системе «Портал государственных услуг города Севастополя» по адресу: https://gosuslugi92.ru (далее – РПГУ) (при наличии технической возможности);</w:t>
      </w:r>
    </w:p>
    <w:p>
      <w:pPr>
        <w:pStyle w:val="BodyText"/>
        <w:spacing w:lineRule="atLeast" w:line="285"/>
        <w:ind w:firstLine="709"/>
        <w:rPr/>
      </w:pPr>
      <w:r>
        <w:rPr>
          <w:szCs w:val="28"/>
          <w:lang w:val="ru-RU"/>
        </w:rPr>
        <w:t>- посредством</w:t>
      </w:r>
      <w:r>
        <w:rPr>
          <w:szCs w:val="28"/>
        </w:rPr>
        <w:t xml:space="preserve"> </w:t>
      </w:r>
      <w:r>
        <w:rPr>
          <w:szCs w:val="28"/>
          <w:lang w:eastAsia="ru-RU"/>
        </w:rPr>
        <w:t>Инфомат</w:t>
      </w:r>
      <w:r>
        <w:rPr>
          <w:szCs w:val="28"/>
          <w:lang w:val="ru-RU" w:eastAsia="ru-RU"/>
        </w:rPr>
        <w:t>а</w:t>
      </w:r>
      <w:r>
        <w:rPr>
          <w:szCs w:val="28"/>
        </w:rPr>
        <w:t xml:space="preserve">; </w:t>
      </w:r>
    </w:p>
    <w:p>
      <w:pPr>
        <w:pStyle w:val="Normal"/>
        <w:widowControl w:val="false"/>
        <w:spacing w:lineRule="auto" w:line="240" w:before="0" w:after="0"/>
        <w:ind w:firstLine="709"/>
        <w:jc w:val="both"/>
        <w:rPr/>
      </w:pPr>
      <w:r>
        <w:rPr>
          <w:rFonts w:eastAsia="Times New Roman"/>
          <w:sz w:val="28"/>
          <w:szCs w:val="28"/>
        </w:rPr>
        <w:t>- по телефонам операторов</w:t>
      </w:r>
      <w:r>
        <w:rPr>
          <w:rFonts w:eastAsia="Arial" w:cs="Times New Roman"/>
          <w:color w:val="000000"/>
          <w:sz w:val="28"/>
          <w:szCs w:val="28"/>
          <w:lang w:eastAsia="ru-RU"/>
        </w:rPr>
        <w:t xml:space="preserve"> единого </w:t>
      </w:r>
      <w:r>
        <w:rPr>
          <w:rFonts w:eastAsia="Times New Roman"/>
          <w:sz w:val="28"/>
          <w:szCs w:val="28"/>
        </w:rPr>
        <w:t>Call-центра</w:t>
      </w:r>
      <w:r>
        <w:rPr>
          <w:rFonts w:eastAsia="Arial" w:cs="Times New Roman"/>
          <w:color w:val="000000"/>
          <w:sz w:val="28"/>
          <w:szCs w:val="28"/>
          <w:lang w:eastAsia="ru-RU"/>
        </w:rPr>
        <w:t xml:space="preserve"> (далее – ЕКЦ), </w:t>
      </w:r>
      <w:r>
        <w:rPr>
          <w:rFonts w:eastAsia="Times New Roman"/>
          <w:sz w:val="28"/>
          <w:szCs w:val="28"/>
        </w:rPr>
        <w:t xml:space="preserve">                  Call-центра медицинских организаций; </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sz w:val="28"/>
          <w:szCs w:val="28"/>
        </w:rPr>
        <w:t xml:space="preserve">- при личном обращении в медицинскую организацию. </w:t>
      </w:r>
    </w:p>
    <w:p>
      <w:pPr>
        <w:pStyle w:val="BodyText"/>
        <w:spacing w:lineRule="atLeast" w:line="285"/>
        <w:ind w:firstLine="709"/>
        <w:rPr>
          <w:szCs w:val="28"/>
          <w:lang w:val="ru-RU"/>
        </w:rPr>
      </w:pPr>
      <w:r>
        <w:rPr>
          <w:szCs w:val="28"/>
          <w:lang w:val="ru-RU"/>
        </w:rPr>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2.4. Срок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2.4.1. Максимальный срок предоставления государственной услуги, составляет 30 минут.</w:t>
      </w:r>
    </w:p>
    <w:p>
      <w:pPr>
        <w:pStyle w:val="NormalWeb"/>
        <w:spacing w:lineRule="atLeast" w:line="288" w:before="0" w:after="0"/>
        <w:ind w:firstLine="709"/>
        <w:jc w:val="both"/>
        <w:rPr>
          <w:rFonts w:eastAsia="Arial"/>
          <w:color w:val="000000"/>
          <w:sz w:val="28"/>
          <w:szCs w:val="28"/>
        </w:rPr>
      </w:pPr>
      <w:r>
        <w:rPr>
          <w:rFonts w:eastAsia="Arial"/>
          <w:color w:val="000000"/>
          <w:sz w:val="28"/>
          <w:szCs w:val="28"/>
        </w:rPr>
        <w:t>2.4.2. В случае подачи запроса для предоставления государственной услуги посредством ЕПГУ/РПГУ(при наличии технической возможности),  по телефонам операторов ЕКЦ, Call-центра медицинских организаций, Государственная услуга предоставляются Заявителю в режиме реального времени в момент обращения.</w:t>
      </w:r>
    </w:p>
    <w:p>
      <w:pPr>
        <w:pStyle w:val="NormalWeb"/>
        <w:spacing w:lineRule="atLeast" w:line="288" w:before="0" w:after="0"/>
        <w:ind w:firstLine="709"/>
        <w:jc w:val="both"/>
        <w:rPr/>
      </w:pPr>
      <w:r>
        <w:rPr>
          <w:rFonts w:eastAsia="Arial"/>
          <w:color w:val="000000"/>
          <w:sz w:val="28"/>
          <w:szCs w:val="28"/>
        </w:rPr>
        <w:t xml:space="preserve">2.4.3. Запись осуществляется на имеющиеся свободные дату и время </w:t>
      </w:r>
      <w:r>
        <w:rPr>
          <w:sz w:val="28"/>
          <w:szCs w:val="28"/>
        </w:rPr>
        <w:t>приема врача по выбору Заявителя в соответствии с установленным графиком приема врачей и наличием свободных мест.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2.5. Правовые основания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2.5.1. Перечень нормативных правовых актов, регламентирующих отношения, возникающие в связи с предоставление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Предоставление государственной услуги осуществляется в соответствии со следующими нормативными правовыми актами: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1) Конституция Российской Федерации;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 Федеральный закон от 27.07.2010 № 210-ФЗ «Об организации представления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3) Федеральный закон от 29.11.2010 № 326-ФЗ «Об обязательном медицинском страховании в Российской Федерации»;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4) Федеральный закон от 21.11.2011 № 323-ФЗ «Об основах охраны здоровья граждан в Российской Федерации»;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5) Указ Президента Российской Федерации от 07.05.2012 № 601 «Об основных направлениях совершенствования системы государственного управления»;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6)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p>
    <w:p>
      <w:pPr>
        <w:pStyle w:val="Normal"/>
        <w:widowControl w:val="false"/>
        <w:spacing w:lineRule="auto" w:line="240" w:before="0" w:after="0"/>
        <w:ind w:firstLine="709"/>
        <w:jc w:val="both"/>
        <w:rPr/>
      </w:pPr>
      <w:r>
        <w:rPr>
          <w:rFonts w:eastAsia="Arial" w:cs="Times New Roman"/>
          <w:sz w:val="28"/>
          <w:szCs w:val="28"/>
          <w:lang w:eastAsia="ru-RU"/>
        </w:rPr>
        <w:t xml:space="preserve">7) Постановление Правительства Российской Федерации от 26.03.2016 № 236 «О требованиях к предоставлению государственных и муниципальных услуг в электронной форме»;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8) Распоряжение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9) Приказ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10) Приказ Министерства здравоохранения Российской Федерации от 21.12.2012 №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гражданин, при оказании ему медицинской помощи в рамках программы государственных гарантий бесплатного оказания медицинской помощи»;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11) Постановление Правительства Севастополя от 04.04.2025 № 152- ПП «О внесении изменений в Постановление Правительства Севастополя 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spacing w:lineRule="auto" w:line="240" w:before="0" w:after="0"/>
        <w:ind w:firstLine="709"/>
        <w:jc w:val="both"/>
        <w:rPr>
          <w:rFonts w:ascii="Times New Roman" w:hAnsi="Times New Roman"/>
          <w:sz w:val="28"/>
          <w:szCs w:val="28"/>
        </w:rPr>
      </w:pPr>
      <w:r>
        <w:rPr>
          <w:sz w:val="28"/>
          <w:szCs w:val="28"/>
        </w:rPr>
        <w:t>12) Постановление Правительства Севастополя 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13) Методические рекомендации по предоставлению услуги «Прикрепление к медицинской организации онлайн» посредством единого портала государственных и муниципальных услуг (функций). Письмо в субъекты Российской Федерации №18-1/И/2-15254 от 19.09.2022.</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2.5.2.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Департамента, а также их должностных лиц размещены на официальном сайте Департамента в информационно-телекоммуникационной сети «Интернет» (далее – сеть «Интернет») https://sevdz.ru, а также на ЕПГУ/РПГУ (при наличии технической возможности), в Департаменте, медицинских организациях.</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pPr>
      <w:r>
        <w:rPr>
          <w:rFonts w:eastAsia="Arial" w:cs="Times New Roman"/>
          <w:b/>
          <w:color w:val="000000"/>
          <w:sz w:val="28"/>
          <w:szCs w:val="28"/>
          <w:lang w:eastAsia="ru-RU"/>
        </w:rPr>
        <w:t>2.6. Исчерпывающий перечень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4"/>
          <w:szCs w:val="28"/>
          <w:lang w:eastAsia="ru-RU"/>
        </w:rPr>
      </w:pPr>
      <w:r>
        <w:rPr>
          <w:rFonts w:eastAsia="Arial" w:cs="Times New Roman"/>
          <w:b/>
          <w:color w:val="000000"/>
          <w:sz w:val="24"/>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3 Административного регламента.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Способы подачи заявления о предоставлении государственной услуги приводятся в подразделах административного регламента, содержащих описания вариантов предоставления государственной услуги в разделе 3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b/>
          <w:color w:val="000000"/>
          <w:sz w:val="32"/>
          <w:szCs w:val="28"/>
          <w:lang w:eastAsia="ru-RU"/>
        </w:rPr>
      </w:pPr>
      <w:r>
        <w:rPr>
          <w:rFonts w:eastAsia="Arial" w:cs="Times New Roman"/>
          <w:b/>
          <w:color w:val="000000"/>
          <w:sz w:val="32"/>
          <w:szCs w:val="28"/>
          <w:lang w:eastAsia="ru-RU"/>
        </w:rPr>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2.7. Исчерпывающий перечень оснований для отказа в приеме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Исчерпывающий перечень оснований для отказа в приеме документов, необходимых для предоставления государственной услуги, определяется для каждого варианта и приведен в их описании, содержащемся в разделе 3 Административного регламента.</w:t>
      </w:r>
    </w:p>
    <w:p>
      <w:pPr>
        <w:pStyle w:val="Normal"/>
        <w:widowControl w:val="false"/>
        <w:spacing w:lineRule="auto" w:line="240" w:before="0" w:after="0"/>
        <w:ind w:firstLine="709"/>
        <w:jc w:val="both"/>
        <w:rPr>
          <w:rFonts w:ascii="Times New Roman" w:hAnsi="Times New Roman"/>
          <w:sz w:val="32"/>
          <w:szCs w:val="28"/>
        </w:rPr>
      </w:pPr>
      <w:r>
        <w:rPr>
          <w:sz w:val="32"/>
          <w:szCs w:val="28"/>
        </w:rPr>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bookmarkStart w:id="36" w:name="_Hlk195270275"/>
      <w:bookmarkEnd w:id="36"/>
      <w:r>
        <w:rPr>
          <w:rFonts w:eastAsia="Arial" w:cs="Times New Roman"/>
          <w:b/>
          <w:sz w:val="28"/>
          <w:szCs w:val="28"/>
          <w:lang w:eastAsia="ru-RU"/>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2.8.1. Исчерпывающий перечень оснований для приостановления предоставления государственной услуги определяется для каждого варианта и приведен в их описании, содержащемся в разделе 3 Административного регламента.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2.8.2. Исчерпывающий перечень оснований для отказа в предоставлении Услуги определяется для каждого варианта и приведен в их описании, содержащемся в разделе 3 Административного регламент.</w:t>
      </w:r>
    </w:p>
    <w:p>
      <w:pPr>
        <w:pStyle w:val="Normal"/>
        <w:widowControl w:val="false"/>
        <w:spacing w:lineRule="auto" w:line="240" w:before="0" w:after="0"/>
        <w:ind w:firstLine="709"/>
        <w:jc w:val="both"/>
        <w:rPr>
          <w:rFonts w:ascii="Times New Roman" w:hAnsi="Times New Roman" w:eastAsia="Arial" w:cs="Times New Roman"/>
          <w:color w:val="000000"/>
          <w:sz w:val="32"/>
          <w:szCs w:val="28"/>
          <w:lang w:eastAsia="ru-RU"/>
        </w:rPr>
      </w:pPr>
      <w:r>
        <w:rPr>
          <w:rFonts w:eastAsia="Arial" w:cs="Times New Roman"/>
          <w:color w:val="000000"/>
          <w:sz w:val="32"/>
          <w:szCs w:val="28"/>
          <w:lang w:eastAsia="ru-RU"/>
        </w:rPr>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2.9. Размер платы, взимаемой с заявителя при предоставлении государственной услуги, и способы ее взимания</w:t>
      </w:r>
    </w:p>
    <w:p>
      <w:pPr>
        <w:pStyle w:val="Normal"/>
        <w:widowControl w:val="false"/>
        <w:spacing w:lineRule="auto" w:line="240" w:before="0" w:after="0"/>
        <w:ind w:firstLine="709"/>
        <w:jc w:val="both"/>
        <w:rPr>
          <w:rFonts w:ascii="Times New Roman" w:hAnsi="Times New Roman" w:eastAsia="Arial" w:cs="Times New Roman"/>
          <w:b/>
          <w:color w:val="000000"/>
          <w:sz w:val="32"/>
          <w:szCs w:val="28"/>
          <w:lang w:eastAsia="ru-RU"/>
        </w:rPr>
      </w:pPr>
      <w:r>
        <w:rPr>
          <w:rFonts w:eastAsia="Arial" w:cs="Times New Roman"/>
          <w:b/>
          <w:color w:val="000000"/>
          <w:sz w:val="32"/>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Государственная пошлина или иная плата за предоставление государственной услуги не взимается.</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pPr>
      <w:r>
        <w:rPr>
          <w:rFonts w:eastAsia="Arial" w:cs="Times New Roman"/>
          <w:b/>
          <w:color w:val="000000"/>
          <w:sz w:val="28"/>
          <w:szCs w:val="28"/>
          <w:lang w:eastAsia="ru-RU"/>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Максимальное время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при обращении непосредственно в медицинскую организацию не более 15 минут;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при подаче запроса через Инфомат не более 10 минут;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при телефонном обращении не более 5 минут;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при обращении посредством ЕПГУ/РПГУ (при наличии технической возможности) - срок ожидания в очереди отсутствует.</w:t>
      </w:r>
    </w:p>
    <w:p>
      <w:pPr>
        <w:pStyle w:val="Normal"/>
        <w:widowControl w:val="false"/>
        <w:spacing w:lineRule="auto" w:line="240" w:before="0" w:after="0"/>
        <w:ind w:firstLine="709"/>
        <w:jc w:val="both"/>
        <w:rPr>
          <w:rFonts w:ascii="Times New Roman" w:hAnsi="Times New Roman"/>
          <w:sz w:val="28"/>
          <w:szCs w:val="28"/>
        </w:rPr>
      </w:pPr>
      <w:r>
        <w:rPr>
          <w:sz w:val="28"/>
          <w:szCs w:val="28"/>
        </w:rPr>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2.11. Срок регистрации запроса заявителя о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2.11.1. Срок регистрации запроса и документов, необходимых для предоставления Государственной услуги, при обращении Заявителя в медицинскую организацию составляет 10 минут, с использованием информационно-сенсорных терминалов самозаписи (инфоматов) - 10 минут.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2.11.2. При обращении заявителя за получением государственной услуги посредством Инфомат, ЕПГУ/РПГУ (при наличии технической возможности), телефонном обращении, запрос запись на прием к врачу осуществляется в момент обращения заявителя на имеющиеся свободные дату и время приема врача по выбору Заявителя в соответствии с установленным графиком приема врачей и наличием свободных мест.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2.11.3. При осуществлении записи на прием к врачу с использованием регионального портала государственных услуг рекомендуется обеспечить функциональные возможности и этапность процессов аналогично ЕПГУ/РПГУ (при наличии технической возможности), включая идентификацию, выбор объекта записи, проверку и изменение (внесение) персональных данных, выбор медицинской организации, врача, даты и времени приема, а также способа оповещения.</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2.11.4. При обращении/звонке пациента в регистратуру пациент сообщает сотруднику регистратуры номер полиса ОМС, СНИЛС. Также идентификация может осуществляться с использованием документа, удостоверяющего личность, с использованием соответствующего сервиса ЕГИСЗ (Идентификация пациента в медицинской организации). В случае отсутствия у пациента полиса ОМС, пациент оповещается о возможности получения медицинской помощи в форме неотложной помощи и Сотрудник регистратуры уточняет у пациента цель обращения. При необходимости в соответствии с целью формируется запись на прием к врачу.</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Далее необходимо проверить наличие свободных слотов для записи в пределах горизонта записи, информировать пациента о наличии свободных слотов и предложить ему выбрать наиболее удобную дату и время записи.</w:t>
      </w:r>
    </w:p>
    <w:p>
      <w:pPr>
        <w:pStyle w:val="ConsPlusNormal"/>
        <w:ind w:firstLine="709"/>
        <w:jc w:val="both"/>
        <w:rPr>
          <w:rFonts w:eastAsia="Arial"/>
          <w:color w:val="000000"/>
          <w:sz w:val="28"/>
          <w:szCs w:val="28"/>
        </w:rPr>
      </w:pPr>
      <w:r>
        <w:rPr>
          <w:rFonts w:eastAsia="Arial"/>
          <w:color w:val="000000"/>
          <w:sz w:val="28"/>
          <w:szCs w:val="28"/>
        </w:rPr>
        <w:t>При отсутствии свободных слотов или отказа пациента от предложенных дат и времени записи следует предложить пациенту записаться в «Лист ожидания».</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2.11.5. При обращении к информационному киоску (инфомату) пациент осуществляет идентификацию путем ввода номера полиса ОМС.</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pPr>
      <w:r>
        <w:rPr>
          <w:rFonts w:eastAsia="Arial" w:cs="Times New Roman"/>
          <w:color w:val="000000"/>
          <w:sz w:val="28"/>
          <w:szCs w:val="28"/>
          <w:lang w:eastAsia="ru-RU"/>
        </w:rPr>
        <w:t xml:space="preserve">2.11.6. Запись через ЕКЦ, Call-центра медицинских организаций осуществляется путем звонка оператору </w:t>
      </w:r>
      <w:r>
        <w:rPr>
          <w:rFonts w:eastAsia="Times New Roman"/>
          <w:sz w:val="28"/>
          <w:szCs w:val="28"/>
        </w:rPr>
        <w:t>ЕКЦ, Call-центра медицинских организаций</w:t>
      </w:r>
      <w:r>
        <w:rPr>
          <w:rFonts w:eastAsia="Arial" w:cs="Times New Roman"/>
          <w:color w:val="000000"/>
          <w:sz w:val="28"/>
          <w:szCs w:val="28"/>
          <w:lang w:eastAsia="ru-RU"/>
        </w:rPr>
        <w:t>.</w:t>
      </w:r>
    </w:p>
    <w:p>
      <w:pPr>
        <w:pStyle w:val="ConsPlusNormal"/>
        <w:ind w:firstLine="709"/>
        <w:jc w:val="both"/>
        <w:rPr/>
      </w:pPr>
      <w:r>
        <w:rPr>
          <w:sz w:val="28"/>
          <w:szCs w:val="28"/>
        </w:rPr>
        <w:t>Оператор</w:t>
      </w:r>
      <w:r>
        <w:rPr>
          <w:rFonts w:eastAsia="Times New Roman"/>
          <w:sz w:val="28"/>
          <w:szCs w:val="28"/>
        </w:rPr>
        <w:t xml:space="preserve"> ЕКЦ, Call-центра медицинских организаций</w:t>
      </w:r>
      <w:r>
        <w:rPr>
          <w:sz w:val="28"/>
          <w:szCs w:val="28"/>
        </w:rPr>
        <w:t xml:space="preserve"> на основании обращения пациента осуществляет его идентификацию. Пациент сообщает оператору </w:t>
      </w:r>
      <w:r>
        <w:rPr>
          <w:rFonts w:eastAsia="Times New Roman"/>
          <w:sz w:val="28"/>
          <w:szCs w:val="28"/>
        </w:rPr>
        <w:t>ЕКЦ, Call-центра медицинских организаций</w:t>
      </w:r>
      <w:r>
        <w:rPr>
          <w:sz w:val="28"/>
          <w:szCs w:val="28"/>
        </w:rPr>
        <w:t xml:space="preserve"> номер полиса ОМС, ФИО, дату рождения. Оператор </w:t>
      </w:r>
      <w:r>
        <w:rPr>
          <w:rFonts w:eastAsia="Times New Roman"/>
          <w:sz w:val="28"/>
          <w:szCs w:val="28"/>
        </w:rPr>
        <w:t>ЕКЦ, Call-центра медицинских организаций</w:t>
      </w:r>
      <w:r>
        <w:rPr>
          <w:sz w:val="28"/>
          <w:szCs w:val="28"/>
        </w:rPr>
        <w:t xml:space="preserve"> вводит в МИС номер полиса ОМС и сравнивает сведения о пациенте в системе с ФИО и датой рождения, предоставленными пациентом. В случае отсутствия у пациента полиса ОМС, пациент оповещается о возможности получения только неотложной помощи и необходимости обратиться в страховую компанию для оформления полиса.</w:t>
      </w:r>
    </w:p>
    <w:p>
      <w:pPr>
        <w:pStyle w:val="ConsPlusNormal"/>
        <w:ind w:firstLine="709"/>
        <w:jc w:val="both"/>
        <w:rPr/>
      </w:pPr>
      <w:r>
        <w:rPr>
          <w:sz w:val="28"/>
          <w:szCs w:val="28"/>
        </w:rPr>
        <w:t xml:space="preserve">Далее оператор уточняет у пациента цель обращения. При необходимости в соответствии с целью формируется запись на прием к врачу Оператор </w:t>
      </w:r>
      <w:r>
        <w:rPr>
          <w:rFonts w:eastAsia="Times New Roman"/>
          <w:sz w:val="28"/>
          <w:szCs w:val="28"/>
        </w:rPr>
        <w:t>ЕКЦ, Call-центра медицинских организаций</w:t>
      </w:r>
      <w:r>
        <w:rPr>
          <w:sz w:val="28"/>
          <w:szCs w:val="28"/>
        </w:rPr>
        <w:t xml:space="preserve"> уточняет у пациента специальность врача, выбирает в системе врача, а если запись открыта более чем к одному врачу-специалисту, предлагает пациенту выбрать врача с учетом местонахождения доступного филиала (подразделения) медицинской организации. Проверяет в системе наличие свободных слотов для записи в пределах горизонта записи. При наличии свободных слотов информирует пациента и предлагает ему выбрать наиболее удобную дату и время записи. При выборе пациентом даты и времени записи осуществляет его запись и сообщает пациенту реквизиты талона.</w:t>
      </w:r>
    </w:p>
    <w:p>
      <w:pPr>
        <w:pStyle w:val="ConsPlusNormal"/>
        <w:ind w:firstLine="709"/>
        <w:jc w:val="both"/>
        <w:rPr>
          <w:rFonts w:eastAsia="Arial"/>
          <w:color w:val="000000"/>
          <w:sz w:val="28"/>
          <w:szCs w:val="28"/>
        </w:rPr>
      </w:pPr>
      <w:r>
        <w:rPr>
          <w:rFonts w:eastAsia="Arial"/>
          <w:color w:val="000000"/>
          <w:sz w:val="28"/>
          <w:szCs w:val="28"/>
        </w:rPr>
        <w:t xml:space="preserve">При отсутствии свободных слотов или отказа пациента от предложенных дат и времени записи предлагает пациенту записаться в «Лист ожидания». </w:t>
      </w:r>
    </w:p>
    <w:p>
      <w:pPr>
        <w:pStyle w:val="Normal"/>
        <w:spacing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2.11.7. Запись по направлению медицинского работника.</w:t>
      </w:r>
    </w:p>
    <w:p>
      <w:pPr>
        <w:pStyle w:val="ConsPlusNormal"/>
        <w:ind w:firstLine="709"/>
        <w:jc w:val="both"/>
        <w:rPr>
          <w:rFonts w:eastAsia="Arial"/>
          <w:color w:val="000000"/>
          <w:sz w:val="28"/>
          <w:szCs w:val="28"/>
        </w:rPr>
      </w:pPr>
      <w:r>
        <w:rPr>
          <w:rFonts w:eastAsia="Arial"/>
          <w:color w:val="000000"/>
          <w:sz w:val="28"/>
          <w:szCs w:val="28"/>
        </w:rPr>
        <w:t>В случае, если медицинский работник по результатам визита пациента считает необходимым направить пациента на консультацию к другому специалисту, медицинский работник оформляет запись на вакантный слот для повторного приема или приема по направлению, который не является конкурентным. Далее осуществляется обратная связь с пациентами через             кол-центр в случае централизованной модели или регистратуру в случае децентрализованной модели.</w:t>
      </w:r>
    </w:p>
    <w:p>
      <w:pPr>
        <w:pStyle w:val="BodyText"/>
        <w:ind w:firstLine="709"/>
        <w:rPr>
          <w:rFonts w:eastAsia="Arial"/>
          <w:color w:val="000000"/>
          <w:szCs w:val="28"/>
          <w:lang w:eastAsia="ru-RU"/>
        </w:rPr>
      </w:pPr>
      <w:r>
        <w:rPr>
          <w:rFonts w:eastAsia="Arial"/>
          <w:color w:val="000000"/>
          <w:szCs w:val="28"/>
          <w:lang w:eastAsia="ru-RU"/>
        </w:rPr>
        <w:t>2.11.8. Запись на повторный прием.</w:t>
      </w:r>
    </w:p>
    <w:p>
      <w:pPr>
        <w:pStyle w:val="BodyText"/>
        <w:ind w:firstLine="709"/>
        <w:rPr/>
      </w:pPr>
      <w:r>
        <w:rPr>
          <w:rFonts w:eastAsia="Calibri"/>
          <w:szCs w:val="28"/>
          <w:lang w:val="ru-RU" w:eastAsia="ru-RU"/>
        </w:rPr>
        <w:t xml:space="preserve">В случае, если медицинский работник по результатам визита пациента считает необходимым провести повторный осмотр пациента, то медицинский работник оформляет запись на слот, который является не конкурентным. </w:t>
      </w:r>
    </w:p>
    <w:p>
      <w:pPr>
        <w:pStyle w:val="BodyText"/>
        <w:ind w:firstLine="709"/>
        <w:rPr>
          <w:rFonts w:eastAsia="Calibri"/>
          <w:szCs w:val="28"/>
          <w:lang w:val="ru-RU" w:eastAsia="ru-RU"/>
        </w:rPr>
      </w:pPr>
      <w:r>
        <w:rPr>
          <w:rFonts w:eastAsia="Calibri"/>
          <w:szCs w:val="28"/>
          <w:lang w:val="ru-RU" w:eastAsia="ru-RU"/>
        </w:rPr>
        <w:t>2.11.9. Осуществление записи на прием пациентов, состоящих на диспансерном наблюдении, по инициативе Медицинской организации.</w:t>
      </w:r>
    </w:p>
    <w:p>
      <w:pPr>
        <w:pStyle w:val="BodyText"/>
        <w:ind w:firstLine="709"/>
        <w:rPr/>
      </w:pPr>
      <w:r>
        <w:rPr>
          <w:rFonts w:eastAsia="Calibri"/>
          <w:szCs w:val="28"/>
          <w:lang w:val="ru-RU" w:eastAsia="ru-RU"/>
        </w:rPr>
        <w:t>Основание для начала административной процедуры: наступление срока плановой консультации Заявителя, состоящего на диспансерном наблюдении.</w:t>
      </w:r>
    </w:p>
    <w:p>
      <w:pPr>
        <w:pStyle w:val="BodyText"/>
        <w:ind w:firstLine="709"/>
        <w:rPr/>
      </w:pPr>
      <w:r>
        <w:rPr>
          <w:rFonts w:eastAsia="Calibri"/>
          <w:szCs w:val="28"/>
          <w:lang w:val="ru-RU" w:eastAsia="ru-RU"/>
        </w:rPr>
        <w:t xml:space="preserve">В случае, если необходимая кратность посещений </w:t>
      </w:r>
      <w:r>
        <w:rPr>
          <w:szCs w:val="28"/>
          <w:lang w:val="ru-RU" w:eastAsia="ru-RU"/>
        </w:rPr>
        <w:t>−</w:t>
      </w:r>
      <w:r>
        <w:rPr>
          <w:rFonts w:eastAsia="Calibri"/>
          <w:szCs w:val="28"/>
          <w:lang w:val="ru-RU" w:eastAsia="ru-RU"/>
        </w:rPr>
        <w:t xml:space="preserve"> менее 1 месяца, то повторная запись на прием осуществляется на приеме у лечащего врача. </w:t>
        <w:tab/>
        <w:t>Врач Медицинской организации, в должностные обязанности которого входит диспансерное наблюдение пациентов, состоящих на диспансерном наблюдении:</w:t>
      </w:r>
    </w:p>
    <w:p>
      <w:pPr>
        <w:pStyle w:val="BodyText"/>
        <w:ind w:firstLine="709"/>
        <w:rPr>
          <w:rFonts w:eastAsia="Calibri"/>
          <w:szCs w:val="28"/>
          <w:lang w:val="ru-RU" w:eastAsia="ru-RU"/>
        </w:rPr>
      </w:pPr>
      <w:r>
        <w:rPr>
          <w:rFonts w:eastAsia="Calibri"/>
          <w:szCs w:val="28"/>
          <w:lang w:val="ru-RU" w:eastAsia="ru-RU"/>
        </w:rPr>
        <w:t>1) ведет реестр пациентов;</w:t>
      </w:r>
    </w:p>
    <w:p>
      <w:pPr>
        <w:pStyle w:val="BodyText"/>
        <w:ind w:firstLine="709"/>
        <w:rPr>
          <w:rFonts w:eastAsia="Calibri"/>
          <w:szCs w:val="28"/>
          <w:lang w:val="ru-RU" w:eastAsia="ru-RU"/>
        </w:rPr>
      </w:pPr>
      <w:r>
        <w:rPr>
          <w:rFonts w:eastAsia="Calibri"/>
          <w:szCs w:val="28"/>
          <w:lang w:val="ru-RU" w:eastAsia="ru-RU"/>
        </w:rPr>
        <w:t>2) два раза в месяц производит мониторинг реестров диспансерного наблюдения на предмет того, у каких пациентов подходит срок следующей консультации. С выявленными пациентами связываются и записывают на прием на согласованную дату;</w:t>
      </w:r>
    </w:p>
    <w:p>
      <w:pPr>
        <w:pStyle w:val="BodyText"/>
        <w:ind w:firstLine="709"/>
        <w:rPr>
          <w:rFonts w:eastAsia="Calibri"/>
          <w:szCs w:val="28"/>
          <w:lang w:val="ru-RU" w:eastAsia="ru-RU"/>
        </w:rPr>
      </w:pPr>
      <w:r>
        <w:rPr>
          <w:rFonts w:eastAsia="Calibri"/>
          <w:szCs w:val="28"/>
          <w:lang w:val="ru-RU" w:eastAsia="ru-RU"/>
        </w:rPr>
        <w:t>3) при отсутствии свободных интервалов для записи в горизонте 14 дней:</w:t>
      </w:r>
    </w:p>
    <w:p>
      <w:pPr>
        <w:pStyle w:val="BodyText"/>
        <w:ind w:firstLine="709"/>
        <w:rPr>
          <w:rFonts w:eastAsia="Calibri"/>
          <w:szCs w:val="28"/>
          <w:lang w:val="ru-RU" w:eastAsia="ru-RU"/>
        </w:rPr>
      </w:pPr>
      <w:r>
        <w:rPr>
          <w:rFonts w:eastAsia="Calibri"/>
          <w:szCs w:val="28"/>
          <w:lang w:val="ru-RU" w:eastAsia="ru-RU"/>
        </w:rPr>
        <w:t>- врач записывает пациента в горизонте записи до 1 месяца либо на дополнительный талон в своем расписании;</w:t>
      </w:r>
    </w:p>
    <w:p>
      <w:pPr>
        <w:pStyle w:val="BodyText"/>
        <w:ind w:firstLine="709"/>
        <w:rPr>
          <w:rFonts w:eastAsia="Calibri"/>
          <w:szCs w:val="28"/>
          <w:lang w:val="ru-RU" w:eastAsia="ru-RU"/>
        </w:rPr>
      </w:pPr>
      <w:r>
        <w:rPr>
          <w:rFonts w:eastAsia="Calibri"/>
          <w:szCs w:val="28"/>
          <w:lang w:val="ru-RU" w:eastAsia="ru-RU"/>
        </w:rPr>
        <w:t>- информирует об этом пациента в устной форме, записывает сам или предлагает записаться самостоятельно к необходимому специалисту посредством удобного канала связи в другую Медицинскую организацию;</w:t>
      </w:r>
    </w:p>
    <w:p>
      <w:pPr>
        <w:pStyle w:val="BodyText"/>
        <w:ind w:firstLine="709"/>
        <w:rPr>
          <w:rFonts w:eastAsia="Calibri"/>
          <w:szCs w:val="28"/>
          <w:lang w:val="ru-RU" w:eastAsia="ru-RU"/>
        </w:rPr>
      </w:pPr>
      <w:r>
        <w:rPr>
          <w:rFonts w:eastAsia="Calibri"/>
          <w:szCs w:val="28"/>
          <w:lang w:val="ru-RU" w:eastAsia="ru-RU"/>
        </w:rPr>
        <w:t>4) если пациент согласился записаться к специалисту в другую Медицинскую организацию, врач информирует пациента о том, что по завершении консультации врач-специалист сторонней Медицинской организации обязан выдать ему выписку из медицинской карточки по результату проведенного осмотра;</w:t>
      </w:r>
    </w:p>
    <w:p>
      <w:pPr>
        <w:pStyle w:val="BodyText"/>
        <w:ind w:firstLine="709"/>
        <w:rPr>
          <w:rFonts w:eastAsia="Calibri"/>
          <w:szCs w:val="28"/>
          <w:lang w:val="ru-RU" w:eastAsia="ru-RU"/>
        </w:rPr>
      </w:pPr>
      <w:r>
        <w:rPr>
          <w:rFonts w:eastAsia="Calibri"/>
          <w:szCs w:val="28"/>
          <w:lang w:val="ru-RU" w:eastAsia="ru-RU"/>
        </w:rPr>
        <w:t>5) при необходимости функции связи с пациентами, находящимися на диспансерном наблюдении, и записи их на прием передаются другому ответственному сотруднику Медицинской организации.</w:t>
      </w:r>
    </w:p>
    <w:p>
      <w:pPr>
        <w:pStyle w:val="BodyText"/>
        <w:ind w:firstLine="709"/>
        <w:rPr/>
      </w:pPr>
      <w:r>
        <w:rPr>
          <w:rFonts w:eastAsia="Calibri"/>
          <w:szCs w:val="28"/>
          <w:lang w:val="ru-RU" w:eastAsia="ru-RU"/>
        </w:rPr>
        <w:t xml:space="preserve">Пациент, стоящий на диспансерном наблюдении, в случае ухудшения состояния здоровья может записаться к лечащему врачу, не дожидаясь планового посещения. Самостоятельную запись возможно осуществить посредством телефонного звонка в </w:t>
      </w:r>
      <w:r>
        <w:rPr>
          <w:szCs w:val="28"/>
        </w:rPr>
        <w:t>ЕКЦ, Call-центра медицинских организаций</w:t>
      </w:r>
      <w:r>
        <w:rPr>
          <w:rFonts w:eastAsia="Calibri"/>
          <w:szCs w:val="28"/>
          <w:lang w:val="ru-RU" w:eastAsia="ru-RU"/>
        </w:rPr>
        <w:t xml:space="preserve">, личного посещения регистратуры. </w:t>
      </w:r>
    </w:p>
    <w:p>
      <w:pPr>
        <w:pStyle w:val="BodyText"/>
        <w:ind w:firstLine="709"/>
        <w:rPr/>
      </w:pPr>
      <w:r>
        <w:rPr/>
      </w:r>
    </w:p>
    <w:p>
      <w:pPr>
        <w:pStyle w:val="BodyText"/>
        <w:spacing w:lineRule="atLeast" w:line="285" w:before="0" w:after="283"/>
        <w:ind w:firstLine="540"/>
        <w:rPr/>
      </w:pPr>
      <w:r>
        <w:rPr>
          <w:rFonts w:eastAsia="Arial"/>
          <w:b/>
          <w:color w:val="000000"/>
          <w:szCs w:val="28"/>
          <w:lang w:eastAsia="ru-RU"/>
        </w:rPr>
        <w:t>2.12. Требования к помещениям, в которых предоставляются государственные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2.12.1. Помещения, в которых предоставляется государственная услуга, соответствуют следующим требованиям:</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в помещении предусмотрены стенды, содержащие информацию о порядке предоставления государственной услуги, в том числе о вариантах предоставления государственной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подразделений, предоставляющих государственную услугу (при наличии);</w:t>
      </w:r>
    </w:p>
    <w:p>
      <w:pPr>
        <w:pStyle w:val="Normal"/>
        <w:widowControl w:val="false"/>
        <w:spacing w:lineRule="auto" w:line="240" w:before="0" w:after="0"/>
        <w:ind w:firstLine="709"/>
        <w:jc w:val="both"/>
        <w:rPr/>
      </w:pPr>
      <w:r>
        <w:rPr>
          <w:rFonts w:eastAsia="Arial" w:cs="Times New Roman"/>
          <w:sz w:val="28"/>
          <w:szCs w:val="28"/>
          <w:lang w:eastAsia="ru-RU"/>
        </w:rPr>
        <w:t>- обеспечено наличие в помещениях, в которых предоставляется государственная услуга, информационных стендов с образцами заполнения заявления и перечнем документов, необходимых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color w:val="000000"/>
          <w:spacing w:val="-4"/>
          <w:sz w:val="28"/>
          <w:szCs w:val="28"/>
          <w:lang w:eastAsia="ru-RU"/>
        </w:rPr>
        <w:t xml:space="preserve">Требования к помещениям, в которых предоставляются государственные услуги, в том числе зал ожидания, места для заполнения запросов </w:t>
      </w:r>
    </w:p>
    <w:p>
      <w:pPr>
        <w:pStyle w:val="Normal"/>
        <w:widowControl w:val="false"/>
        <w:spacing w:lineRule="auto" w:line="240" w:before="0" w:after="0"/>
        <w:ind w:hanging="0"/>
        <w:jc w:val="both"/>
        <w:rPr>
          <w:rFonts w:ascii="Times New Roman" w:hAnsi="Times New Roman" w:eastAsia="Arial" w:cs="Times New Roman"/>
          <w:color w:val="000000"/>
          <w:spacing w:val="-4"/>
          <w:sz w:val="28"/>
          <w:szCs w:val="28"/>
          <w:lang w:eastAsia="ru-RU"/>
        </w:rPr>
      </w:pPr>
      <w:r>
        <w:rPr>
          <w:rFonts w:eastAsia="Arial" w:cs="Times New Roman"/>
          <w:color w:val="000000"/>
          <w:spacing w:val="-4"/>
          <w:sz w:val="28"/>
          <w:szCs w:val="28"/>
          <w:lang w:eastAsia="ru-RU"/>
        </w:rPr>
      </w:r>
    </w:p>
    <w:p>
      <w:pPr>
        <w:pStyle w:val="Normal"/>
        <w:widowControl w:val="false"/>
        <w:spacing w:lineRule="auto" w:line="240" w:before="0" w:after="0"/>
        <w:ind w:hanging="0"/>
        <w:jc w:val="both"/>
        <w:rPr/>
      </w:pPr>
      <w:r>
        <w:rPr>
          <w:rFonts w:eastAsia="Arial" w:cs="Times New Roman"/>
          <w:color w:val="000000"/>
          <w:spacing w:val="-4"/>
          <w:sz w:val="28"/>
          <w:szCs w:val="28"/>
          <w:lang w:eastAsia="ru-RU"/>
        </w:rPr>
        <w:t xml:space="preserve">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Департамента </w:t>
      </w:r>
      <w:r>
        <w:rPr>
          <w:rFonts w:eastAsia="Times New Roman" w:cs="Times New Roman"/>
          <w:color w:val="000000"/>
          <w:spacing w:val="-4"/>
          <w:sz w:val="28"/>
          <w:szCs w:val="28"/>
          <w:lang w:eastAsia="ru-RU"/>
        </w:rPr>
        <w:t>в информационно-</w:t>
      </w:r>
      <w:r>
        <w:rPr>
          <w:rFonts w:eastAsia="Arial" w:cs="Times New Roman"/>
          <w:color w:val="000000"/>
          <w:spacing w:val="-4"/>
          <w:sz w:val="28"/>
          <w:szCs w:val="28"/>
          <w:lang w:eastAsia="ru-RU"/>
        </w:rPr>
        <w:t>телекоммуникационной сети «Интернет» https://sevdz.ru, а также на ЕПГУ/РПГУ (при наличии технической возможности), в Департаменте, медицинских организациях.</w:t>
      </w:r>
    </w:p>
    <w:p>
      <w:pPr>
        <w:pStyle w:val="Normal"/>
        <w:widowControl w:val="false"/>
        <w:spacing w:lineRule="auto" w:line="240" w:before="0" w:after="0"/>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t>2.13. Показатели доступности и качества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2.13.1. К показателям доступности предоставления государственной услуги относятся: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а) расположение помещений, предназначенных для предоставления Государственной услуги, в зоне доступности от основных транспортных магистралей, в пределах пешеходной доступности для граждан;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б) возможность выбора заявителем способов обращения за предоставлением государственной услуги и способов получения результатов государственной услуги;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 возможность получения заявителем актуальной и достоверной информации о стандарте предоставления государственной услуги, составе и последовательности административных процедур предоставления государственной услуги, а также порядке обжалования действий (бездействия) должностных лиц органа власти;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г) возможность получения информации о ходе предоставления государственной услуги в электронной форме;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д) возможность информирования заявителя о ходе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е) возможность подачи заявления о предоставлении Государственной услуги и документов к нему в электронной форме, в том числе посредством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2.13.2. К показателям качества предоставления государственной услуги относятся:</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а) отсутствие нарушений сроков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б) отсутствие заявлений об оспаривании решений, действий (бездействия) Департамента, медицинских организаций, их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 </w:t>
      </w:r>
    </w:p>
    <w:p>
      <w:pPr>
        <w:pStyle w:val="Normal"/>
        <w:widowControl w:val="false"/>
        <w:spacing w:lineRule="auto" w:line="240" w:before="0" w:after="0"/>
        <w:ind w:firstLine="709"/>
        <w:jc w:val="both"/>
        <w:rPr/>
      </w:pPr>
      <w:r>
        <w:rPr>
          <w:rFonts w:eastAsia="Arial" w:cs="Times New Roman"/>
          <w:sz w:val="28"/>
          <w:szCs w:val="28"/>
          <w:lang w:eastAsia="ru-RU"/>
        </w:rPr>
        <w:t>в) отсутствие обоснованных жалоб на действия (бездействие) должностных лиц и их отношение к заявителям;</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г) предоставление Государственной услуги в соответствии с вариантом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д) минимально возможное количество взаимодействий заявителя с должностными лицами Органа власти;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е) возможность заявителя обратиться заявителю в службу поддержки на любом этапе предоставления государственной услуги;</w:t>
      </w:r>
    </w:p>
    <w:p>
      <w:pPr>
        <w:pStyle w:val="Normal"/>
        <w:spacing w:lineRule="auto" w:line="240" w:before="0" w:after="0"/>
        <w:ind w:firstLine="709"/>
        <w:jc w:val="both"/>
        <w:rPr/>
      </w:pPr>
      <w:r>
        <w:rPr>
          <w:rFonts w:eastAsia="Arial" w:cs="Times New Roman"/>
          <w:sz w:val="28"/>
          <w:szCs w:val="28"/>
          <w:lang w:eastAsia="ru-RU"/>
        </w:rPr>
        <w:t>ж) осуществление проверок услуги (сервиса) на соответствие потребностям заявителей, периодичность которых установлена в соответствии с Приказом от 01.10.2024 № 883 «</w:t>
      </w:r>
      <w:r>
        <w:rPr>
          <w:rFonts w:eastAsia="Times New Roman" w:cs="Times New Roman"/>
          <w:sz w:val="28"/>
          <w:szCs w:val="28"/>
          <w:lang w:eastAsia="ru-RU"/>
        </w:rPr>
        <w:t xml:space="preserve">Об утверждении Порядка проведения реинженеринга процессов в Департамента здравоохранения города Севастополя» </w:t>
      </w:r>
      <w:r>
        <w:rPr>
          <w:rFonts w:eastAsia="Arial" w:cs="Times New Roman"/>
          <w:sz w:val="28"/>
          <w:szCs w:val="28"/>
          <w:lang w:eastAsia="ru-RU"/>
        </w:rPr>
        <w:t>для последующего направления на реинжиниринг.</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2.13.3. Предусмотрено размещение информации об отсутствии государственной пошлины или иной платы за предоставление государственной услуги в Департаменте, медицинских организациях на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2.13.4. Предусмотрена обязанность предложить заявителю оценить услугу (сервис) сразу после получения результата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2.13.5. Предусмотрена возможность заявителю оставить обратную связь о государственной услуге (сервисе) в Департаменте, медицинских организациях на ЕПГУ/РПГУ (при наличии технической возможности).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2.13.6. Предусмотрена возможность заявителя выбрать канал взаимодействия для получения уведомлений из как минимум двух вариантов.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2.13.7. Предусмотрена обязанность уведомлять заявителя о текущем статусе оказания услуги.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2.13.8. Предусмотрена обязанность инициативного уведомления заявителя об изменении статуса оказания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2.13.9. Предусмотрена обязанность при приеме заявления на получение услуги проинформировать заявителя, о действиях, которые от него ожидаются в рамках получения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2.13.10. Предусмотрена возможность обращения Заявителя в орган, предоставляющий государственную услугу, для получения информации о предоставлении государственной услуги путем личного обращения – о адресу:</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299003, г. Севастополь, ул. Симферопольская, д. 2</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тел. (8692) 41-73-01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адрес электронной почты: sevzdrav@sev.gov.ru.</w:t>
      </w:r>
    </w:p>
    <w:p>
      <w:pPr>
        <w:pStyle w:val="Normal"/>
        <w:widowControl w:val="false"/>
        <w:spacing w:lineRule="auto" w:line="240" w:before="0" w:after="0"/>
        <w:ind w:firstLine="709"/>
        <w:jc w:val="both"/>
        <w:rPr/>
      </w:pPr>
      <w:r>
        <w:rPr>
          <w:rFonts w:eastAsia="Arial" w:cs="Times New Roman"/>
          <w:sz w:val="28"/>
          <w:szCs w:val="28"/>
          <w:lang w:eastAsia="ru-RU"/>
        </w:rPr>
        <w:t>2.13.11. Перечень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 предоставления государственной услуги, доступности инструментов совершения в электронном виде платежей, необходимых для получения государственной услуги, удобстве информирования заявителя о ходе предоставления государственной услуги, а также получения результата предоставления услуги, размещены на официальном сайте Департамента в информационно-телекоммуникационной сети «Интернет»: https://sevdz.ru, а также на ЕПГУ/РПГУ (при наличии технической возможности), в Департаменте, медицинских организациях.</w:t>
      </w:r>
    </w:p>
    <w:p>
      <w:pPr>
        <w:pStyle w:val="Normal"/>
        <w:widowControl w:val="false"/>
        <w:spacing w:lineRule="auto" w:line="240" w:before="0" w:after="0"/>
        <w:ind w:firstLine="709"/>
        <w:jc w:val="both"/>
        <w:rPr>
          <w:rFonts w:ascii="Times New Roman" w:hAnsi="Times New Roman"/>
          <w:sz w:val="28"/>
          <w:szCs w:val="28"/>
        </w:rPr>
      </w:pPr>
      <w:r>
        <w:rPr>
          <w:sz w:val="28"/>
          <w:szCs w:val="28"/>
        </w:rPr>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t>2.14. Иные требования к предоставлению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2.14.1.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2.14.2. Размер платы за предоставление услуг, которые являются необходимыми и обязательными для предоставления государственной услуги не установлен законодательством Российской Федерации.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2.14.3. Информационные системы, используемые для предоставления государственной услуги:</w:t>
      </w:r>
    </w:p>
    <w:p>
      <w:pPr>
        <w:pStyle w:val="Normal"/>
        <w:widowControl w:val="false"/>
        <w:spacing w:lineRule="auto" w:line="240" w:before="0" w:after="0"/>
        <w:ind w:firstLine="709"/>
        <w:jc w:val="both"/>
        <w:rPr/>
      </w:pPr>
      <w:r>
        <w:rPr>
          <w:rFonts w:eastAsia="Arial" w:cs="Times New Roman"/>
          <w:sz w:val="28"/>
          <w:szCs w:val="28"/>
          <w:lang w:eastAsia="ru-RU"/>
        </w:rPr>
        <w:t>- </w:t>
      </w:r>
      <w:bookmarkStart w:id="37" w:name="_Hlk187051215"/>
      <w:r>
        <w:rPr>
          <w:rFonts w:eastAsia="Arial" w:cs="Times New Roman"/>
          <w:sz w:val="28"/>
          <w:szCs w:val="28"/>
          <w:lang w:eastAsia="ru-RU"/>
        </w:rPr>
        <w:t>ЕПГУ</w:t>
      </w:r>
      <w:bookmarkEnd w:id="37"/>
      <w:r>
        <w:rPr>
          <w:rFonts w:eastAsia="Arial" w:cs="Times New Roman"/>
          <w:sz w:val="28"/>
          <w:szCs w:val="28"/>
          <w:lang w:eastAsia="ru-RU"/>
        </w:rPr>
        <w:t>/РПГУ (при наличии технической возможности);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Единая система идентификации и аутентификации (ЕСИА);</w:t>
      </w:r>
    </w:p>
    <w:p>
      <w:pPr>
        <w:pStyle w:val="Normal"/>
        <w:widowControl w:val="false"/>
        <w:spacing w:lineRule="auto" w:line="240" w:before="0" w:after="0"/>
        <w:ind w:firstLine="709"/>
        <w:jc w:val="both"/>
        <w:rPr/>
      </w:pPr>
      <w:r>
        <w:rPr>
          <w:rFonts w:eastAsia="Arial" w:cs="Times New Roman"/>
          <w:color w:val="000000"/>
          <w:spacing w:val="-8"/>
          <w:sz w:val="28"/>
          <w:szCs w:val="28"/>
          <w:lang w:eastAsia="ru-RU"/>
        </w:rPr>
        <w:t>Р</w:t>
      </w:r>
      <w:r>
        <w:rPr>
          <w:rFonts w:eastAsia="Arial" w:cs="Times New Roman"/>
          <w:color w:val="000000"/>
          <w:sz w:val="28"/>
          <w:szCs w:val="28"/>
          <w:lang w:eastAsia="ru-RU"/>
        </w:rPr>
        <w:t>егиональная информационная медицинская система.</w:t>
      </w:r>
    </w:p>
    <w:p>
      <w:pPr>
        <w:pStyle w:val="Normal"/>
        <w:widowControl w:val="false"/>
        <w:spacing w:lineRule="auto" w:line="240" w:before="0" w:after="0"/>
        <w:jc w:val="both"/>
        <w:rPr>
          <w:rFonts w:ascii="Times New Roman" w:hAnsi="Times New Roman" w:eastAsia="Arial" w:cs="Times New Roman"/>
          <w:b/>
          <w:bCs/>
          <w:color w:val="000000"/>
          <w:sz w:val="28"/>
          <w:szCs w:val="28"/>
          <w:lang w:eastAsia="ru-RU"/>
        </w:rPr>
      </w:pPr>
      <w:r>
        <w:rPr>
          <w:rFonts w:eastAsia="Arial" w:cs="Times New Roman"/>
          <w:b/>
          <w:bCs/>
          <w:color w:val="000000"/>
          <w:sz w:val="28"/>
          <w:szCs w:val="28"/>
          <w:lang w:eastAsia="ru-RU"/>
        </w:rPr>
      </w:r>
    </w:p>
    <w:p>
      <w:pPr>
        <w:pStyle w:val="Normal"/>
        <w:widowControl w:val="false"/>
        <w:spacing w:lineRule="auto" w:line="240" w:before="0" w:after="0"/>
        <w:jc w:val="center"/>
        <w:rPr>
          <w:rFonts w:ascii="Times New Roman" w:hAnsi="Times New Roman" w:eastAsia="Arial" w:cs="Times New Roman"/>
          <w:b/>
          <w:bCs/>
          <w:sz w:val="28"/>
          <w:szCs w:val="28"/>
          <w:lang w:eastAsia="ru-RU"/>
        </w:rPr>
      </w:pPr>
      <w:r>
        <w:rPr>
          <w:rFonts w:eastAsia="Arial" w:cs="Times New Roman"/>
          <w:b/>
          <w:bCs/>
          <w:sz w:val="28"/>
          <w:szCs w:val="28"/>
          <w:lang w:eastAsia="ru-RU"/>
        </w:rPr>
        <w:t>3. Состав, последовательность и сроки выполнения</w:t>
      </w:r>
    </w:p>
    <w:p>
      <w:pPr>
        <w:pStyle w:val="Normal"/>
        <w:widowControl w:val="false"/>
        <w:spacing w:lineRule="auto" w:line="240" w:before="0" w:after="0"/>
        <w:jc w:val="center"/>
        <w:rPr>
          <w:rFonts w:ascii="Times New Roman" w:hAnsi="Times New Roman" w:eastAsia="Arial" w:cs="Times New Roman"/>
          <w:b/>
          <w:bCs/>
          <w:sz w:val="28"/>
          <w:szCs w:val="28"/>
          <w:lang w:eastAsia="ru-RU"/>
        </w:rPr>
      </w:pPr>
      <w:r>
        <w:rPr>
          <w:rFonts w:eastAsia="Arial" w:cs="Times New Roman"/>
          <w:b/>
          <w:bCs/>
          <w:sz w:val="28"/>
          <w:szCs w:val="28"/>
          <w:lang w:eastAsia="ru-RU"/>
        </w:rPr>
        <w:t>административных процедур</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bookmarkStart w:id="38" w:name="_Hlk195692528"/>
      <w:bookmarkEnd w:id="38"/>
      <w:r>
        <w:rPr>
          <w:rFonts w:eastAsia="Arial" w:cs="Times New Roman"/>
          <w:b/>
          <w:bCs/>
          <w:sz w:val="28"/>
          <w:szCs w:val="28"/>
          <w:lang w:eastAsia="ru-RU"/>
        </w:rPr>
        <w:t>3. Состав, последовательность и сроки выполнения административных процедур</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3.1. Перечень административных процедур</w:t>
      </w:r>
    </w:p>
    <w:p>
      <w:pPr>
        <w:pStyle w:val="Normal"/>
        <w:widowControl w:val="false"/>
        <w:spacing w:lineRule="auto" w:line="240" w:before="0" w:after="0"/>
        <w:ind w:firstLine="709"/>
        <w:jc w:val="both"/>
        <w:rPr>
          <w:rFonts w:ascii="Times New Roman" w:hAnsi="Times New Roman" w:eastAsia="Arial" w:cs="Times New Roman"/>
          <w:b/>
          <w:sz w:val="28"/>
          <w:szCs w:val="28"/>
          <w:lang w:eastAsia="ru-RU"/>
        </w:rPr>
      </w:pPr>
      <w:r>
        <w:rPr>
          <w:rFonts w:eastAsia="Arial" w:cs="Times New Roman"/>
          <w:b/>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При обращении заявителя за предоставлением государственной услуги «Запись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государственной гарантии бесплатного оказания гражданам медицинской помощи», государственная услуга предоставляется в соответствии со следующими вариантами:</w:t>
      </w:r>
    </w:p>
    <w:p>
      <w:pPr>
        <w:pStyle w:val="Normal"/>
        <w:widowControl w:val="false"/>
        <w:spacing w:lineRule="auto" w:line="240" w:before="0" w:after="0"/>
        <w:ind w:firstLine="709"/>
        <w:jc w:val="both"/>
        <w:rPr/>
      </w:pPr>
      <w:r>
        <w:rPr>
          <w:rFonts w:eastAsia="Arial" w:cs="Times New Roman"/>
          <w:b/>
          <w:sz w:val="28"/>
          <w:szCs w:val="28"/>
          <w:lang w:eastAsia="ru-RU"/>
        </w:rPr>
        <w:t>Вариант 1</w:t>
      </w:r>
      <w:r>
        <w:rPr>
          <w:rFonts w:eastAsia="Arial" w:cs="Times New Roman"/>
          <w:sz w:val="28"/>
          <w:szCs w:val="28"/>
          <w:lang w:eastAsia="ru-RU"/>
        </w:rPr>
        <w:t xml:space="preserve">: Физические лица, </w:t>
      </w:r>
      <w:r>
        <w:rPr>
          <w:rFonts w:cs="Times New Roman"/>
          <w:bCs/>
          <w:spacing w:val="-4"/>
          <w:sz w:val="28"/>
          <w:szCs w:val="28"/>
        </w:rPr>
        <w:t>обратившиеся лично;</w:t>
      </w:r>
      <w:r>
        <w:rPr>
          <w:rFonts w:eastAsia="Arial" w:cs="Times New Roman"/>
          <w:spacing w:val="-4"/>
          <w:sz w:val="28"/>
          <w:szCs w:val="28"/>
          <w:lang w:eastAsia="ru-RU"/>
        </w:rPr>
        <w:t xml:space="preserve"> </w:t>
      </w:r>
    </w:p>
    <w:p>
      <w:pPr>
        <w:pStyle w:val="Normal"/>
        <w:widowControl w:val="false"/>
        <w:spacing w:lineRule="auto" w:line="240" w:before="0" w:after="0"/>
        <w:ind w:firstLine="709"/>
        <w:jc w:val="both"/>
        <w:rPr/>
      </w:pPr>
      <w:r>
        <w:rPr>
          <w:rFonts w:eastAsia="Arial" w:cs="Times New Roman"/>
          <w:b/>
          <w:sz w:val="28"/>
          <w:szCs w:val="28"/>
          <w:lang w:eastAsia="ru-RU"/>
        </w:rPr>
        <w:t>Вариант 2: </w:t>
      </w:r>
      <w:r>
        <w:rPr>
          <w:rFonts w:eastAsia="Arial" w:cs="Times New Roman"/>
          <w:sz w:val="28"/>
          <w:szCs w:val="28"/>
          <w:lang w:eastAsia="ru-RU"/>
        </w:rPr>
        <w:t>Физические лица,</w:t>
      </w:r>
      <w:r>
        <w:rPr>
          <w:rFonts w:eastAsia="Arial" w:cs="Times New Roman"/>
          <w:spacing w:val="-4"/>
          <w:sz w:val="28"/>
          <w:szCs w:val="28"/>
          <w:lang w:eastAsia="ru-RU"/>
        </w:rPr>
        <w:t xml:space="preserve"> от имени которых обратилось лицо, </w:t>
      </w:r>
      <w:r>
        <w:rPr>
          <w:rFonts w:eastAsia="Arial" w:cs="Times New Roman"/>
          <w:sz w:val="28"/>
          <w:szCs w:val="28"/>
          <w:lang w:eastAsia="ru-RU"/>
        </w:rPr>
        <w:t>являющееся законным представителем Заявителя.</w:t>
      </w:r>
    </w:p>
    <w:p>
      <w:pPr>
        <w:pStyle w:val="ConsPlusNormal"/>
        <w:ind w:firstLine="709"/>
        <w:jc w:val="both"/>
        <w:rPr/>
      </w:pPr>
      <w:bookmarkStart w:id="39" w:name="_Hlk195692528_Копия_1"/>
      <w:bookmarkEnd w:id="39"/>
      <w:r>
        <w:rPr>
          <w:sz w:val="28"/>
          <w:szCs w:val="28"/>
        </w:rPr>
        <w:t>Н</w:t>
      </w:r>
      <w:r>
        <w:rPr>
          <w:rFonts w:eastAsia="Arial"/>
          <w:sz w:val="28"/>
          <w:szCs w:val="28"/>
        </w:rPr>
        <w:t>астоящим Административным регламентом не предусмотрен вариант, необходимый для исправления допущенных опечаток и (или) ошибок в выданных в результате предоставления государственной услуги документах и созданных реестровых записях.</w:t>
      </w:r>
    </w:p>
    <w:p>
      <w:pPr>
        <w:pStyle w:val="ConsPlusNormal"/>
        <w:ind w:firstLine="709"/>
        <w:jc w:val="both"/>
        <w:rPr>
          <w:rFonts w:eastAsia="Arial"/>
          <w:sz w:val="28"/>
          <w:szCs w:val="28"/>
        </w:rPr>
      </w:pPr>
      <w:r>
        <w:rPr>
          <w:rFonts w:eastAsia="Arial"/>
          <w:sz w:val="28"/>
          <w:szCs w:val="28"/>
        </w:rPr>
        <w:t>Возможность оставления запроса Заявителя о предоставлении государственной услуги без рассмотрения не предусмотрена.</w:t>
      </w:r>
    </w:p>
    <w:p>
      <w:pPr>
        <w:pStyle w:val="ConsPlusNormal"/>
        <w:ind w:firstLine="709"/>
        <w:jc w:val="both"/>
        <w:rPr>
          <w:rFonts w:eastAsia="Arial"/>
          <w:sz w:val="28"/>
          <w:szCs w:val="28"/>
        </w:rPr>
      </w:pPr>
      <w:r>
        <w:rPr>
          <w:rFonts w:eastAsia="Arial"/>
          <w:sz w:val="28"/>
          <w:szCs w:val="28"/>
        </w:rPr>
        <w:t xml:space="preserve">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3.2. Профилирование заявителя</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pPr>
      <w:r>
        <w:rPr>
          <w:rFonts w:eastAsia="Arial" w:cs="Times New Roman"/>
          <w:color w:val="000000"/>
          <w:sz w:val="28"/>
          <w:szCs w:val="28"/>
          <w:lang w:eastAsia="ru-RU"/>
        </w:rPr>
        <w:t>3</w:t>
      </w:r>
      <w:r>
        <w:rPr>
          <w:rFonts w:eastAsia="Arial" w:cs="Times New Roman"/>
          <w:sz w:val="28"/>
          <w:szCs w:val="28"/>
          <w:lang w:eastAsia="ru-RU"/>
        </w:rPr>
        <w:t>.2.1. Вариант определяется на основании результата государственной услуги, за предоставлением которой обратился заявитель, путем его анкетирования.</w:t>
      </w:r>
    </w:p>
    <w:p>
      <w:pPr>
        <w:pStyle w:val="Normal"/>
        <w:widowControl w:val="false"/>
        <w:spacing w:lineRule="auto" w:line="240" w:before="0" w:after="0"/>
        <w:ind w:firstLine="709"/>
        <w:jc w:val="both"/>
        <w:rPr/>
      </w:pPr>
      <w:r>
        <w:rPr>
          <w:rFonts w:eastAsia="Arial" w:cs="Times New Roman"/>
          <w:color w:val="000000"/>
          <w:sz w:val="28"/>
          <w:szCs w:val="28"/>
          <w:lang w:eastAsia="ru-RU"/>
        </w:rPr>
        <w:t>3.2.2. </w:t>
      </w:r>
      <w:r>
        <w:rPr>
          <w:rFonts w:eastAsia="Arial" w:cs="Times New Roman"/>
          <w:sz w:val="28"/>
          <w:szCs w:val="28"/>
          <w:lang w:eastAsia="ru-RU"/>
        </w:rPr>
        <w:t>Анкетирование (профилирование) заявителя осуществляется посредством ЕПГУ/РПГУ (при наличии технической возможности), в медицинской организации и включает в себя вопросы, позволяющие выявить перечень признаков заявителя, установленных в таблице 1 Приложения № 1 к настоящему Административному регламенту.</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3.2.3. По результатам получения ответов от заявителя на вопросы анкетирования определяется полный перечень значений признаков заявителя в соответствии настоящим Административным регламентом, каждая комбинация которых соответствует одному варианту.</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3.2.4. Установленный по результатам профилирования вариант предоставления государственной услуги доводится до заявителя в форме, исключающей неоднозначное понимание.</w:t>
      </w:r>
    </w:p>
    <w:p>
      <w:pPr>
        <w:pStyle w:val="Normal"/>
        <w:widowControl w:val="false"/>
        <w:spacing w:lineRule="auto" w:line="240" w:before="0" w:after="0"/>
        <w:ind w:firstLine="709"/>
        <w:jc w:val="both"/>
        <w:rPr>
          <w:rFonts w:ascii="Times New Roman" w:hAnsi="Times New Roman" w:eastAsia="Arial" w:cs="Times New Roman"/>
          <w:b/>
          <w:bCs/>
          <w:color w:val="000000"/>
          <w:sz w:val="28"/>
          <w:szCs w:val="28"/>
          <w:lang w:eastAsia="ru-RU"/>
        </w:rPr>
      </w:pPr>
      <w:r>
        <w:rPr>
          <w:rFonts w:eastAsia="Arial" w:cs="Times New Roman"/>
          <w:b/>
          <w:bCs/>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color w:val="000000"/>
          <w:sz w:val="28"/>
          <w:szCs w:val="28"/>
          <w:lang w:eastAsia="ru-RU"/>
        </w:rPr>
      </w:pPr>
      <w:r>
        <w:rPr>
          <w:rFonts w:eastAsia="Arial" w:cs="Times New Roman"/>
          <w:b/>
          <w:bCs/>
          <w:color w:val="000000"/>
          <w:sz w:val="28"/>
          <w:szCs w:val="28"/>
          <w:lang w:eastAsia="ru-RU"/>
        </w:rPr>
        <w:t>3.3. Вариант 1</w:t>
      </w:r>
    </w:p>
    <w:p>
      <w:pPr>
        <w:pStyle w:val="Normal"/>
        <w:widowControl w:val="false"/>
        <w:spacing w:lineRule="auto" w:line="240" w:before="0" w:after="0"/>
        <w:ind w:firstLine="709"/>
        <w:jc w:val="both"/>
        <w:rPr>
          <w:rFonts w:ascii="Times New Roman" w:hAnsi="Times New Roman"/>
          <w:sz w:val="28"/>
          <w:szCs w:val="28"/>
        </w:rPr>
      </w:pPr>
      <w:r>
        <w:rPr>
          <w:sz w:val="28"/>
          <w:szCs w:val="28"/>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Максимальный срок предоставления варианта государственной услуги составляет не более 30 минут. </w:t>
      </w:r>
    </w:p>
    <w:p>
      <w:pPr>
        <w:pStyle w:val="ConsPlusNormal"/>
        <w:ind w:firstLine="709"/>
        <w:jc w:val="both"/>
        <w:rPr>
          <w:rFonts w:eastAsia="Arial"/>
          <w:sz w:val="28"/>
          <w:szCs w:val="28"/>
        </w:rPr>
      </w:pPr>
      <w:r>
        <w:rPr>
          <w:rFonts w:eastAsia="Arial"/>
          <w:sz w:val="28"/>
          <w:szCs w:val="28"/>
        </w:rPr>
        <w:t xml:space="preserve">Результатом предоставления государственной услуги является: </w:t>
      </w:r>
    </w:p>
    <w:p>
      <w:pPr>
        <w:pStyle w:val="Normal"/>
        <w:spacing w:lineRule="auto" w:line="240" w:before="0" w:after="0"/>
        <w:ind w:firstLine="708"/>
        <w:jc w:val="both"/>
        <w:rPr>
          <w:rFonts w:ascii="Times New Roman" w:hAnsi="Times New Roman" w:eastAsia="Arial" w:cs="Times New Roman"/>
          <w:sz w:val="28"/>
          <w:szCs w:val="28"/>
          <w:lang w:eastAsia="ru-RU"/>
        </w:rPr>
      </w:pPr>
      <w:r>
        <w:rPr>
          <w:rFonts w:eastAsia="Arial" w:cs="Times New Roman"/>
          <w:sz w:val="28"/>
          <w:szCs w:val="28"/>
          <w:lang w:eastAsia="ru-RU"/>
        </w:rPr>
        <w:t>- запись на прием к врачу, лечебные процедуры, диагностические исследования;</w:t>
      </w:r>
    </w:p>
    <w:p>
      <w:pPr>
        <w:pStyle w:val="Normal"/>
        <w:spacing w:lineRule="auto" w:line="240" w:before="0" w:after="0"/>
        <w:ind w:firstLine="708"/>
        <w:jc w:val="both"/>
        <w:rPr>
          <w:rFonts w:ascii="Times New Roman" w:hAnsi="Times New Roman" w:eastAsia="Arial" w:cs="Times New Roman"/>
          <w:sz w:val="28"/>
          <w:szCs w:val="28"/>
          <w:lang w:eastAsia="ru-RU"/>
        </w:rPr>
      </w:pPr>
      <w:r>
        <w:rPr>
          <w:rFonts w:eastAsia="Arial" w:cs="Times New Roman"/>
          <w:sz w:val="28"/>
          <w:szCs w:val="28"/>
          <w:lang w:eastAsia="ru-RU"/>
        </w:rPr>
        <w:t>- внесение изменений в запись на прием к врачу, лечебные процедуры, диагностические исследования.</w:t>
      </w:r>
    </w:p>
    <w:p>
      <w:pPr>
        <w:pStyle w:val="Normal"/>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Документом, содержащим решение о предоставлении государственной услуги, является талон.</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Формирование реестровой записи в качестве результата предоставления государственной услуги не предусмотрено.</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принятие решения о предоставлении;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получения дополнительных сведений от заявителя;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распределение после принятия решения о предоставлении государственной услуги в отношении заявителя ограниченного ресурса (в то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Предоставление заявителем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 (при наличии технической возможности), посредством Инфомата, посредством ЕКЦ или по телефонам операторов           Call-центра медицинской организации.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BodyText"/>
        <w:widowControl w:val="false"/>
        <w:ind w:firstLine="709"/>
        <w:rPr>
          <w:rFonts w:eastAsia="Arial"/>
          <w:szCs w:val="28"/>
          <w:lang w:val="ru-RU" w:eastAsia="ru-RU"/>
        </w:rPr>
      </w:pPr>
      <w:r>
        <w:rPr>
          <w:rFonts w:eastAsia="Arial"/>
          <w:szCs w:val="28"/>
          <w:lang w:val="ru-RU" w:eastAsia="ru-RU"/>
        </w:rPr>
        <w:t>При личном обращении в медицинскую организацию, в том числе по направлению:</w:t>
      </w:r>
    </w:p>
    <w:p>
      <w:pPr>
        <w:pStyle w:val="BodyText"/>
        <w:ind w:firstLine="709"/>
        <w:rPr>
          <w:rFonts w:eastAsia="Arial"/>
          <w:szCs w:val="28"/>
          <w:lang w:val="ru-RU" w:eastAsia="ru-RU"/>
        </w:rPr>
      </w:pPr>
      <w:r>
        <w:rPr>
          <w:rFonts w:eastAsia="Arial"/>
          <w:szCs w:val="28"/>
          <w:lang w:val="ru-RU" w:eastAsia="ru-RU"/>
        </w:rPr>
        <w:t>- документ, удостоверяющий личность Заявителя;</w:t>
      </w:r>
    </w:p>
    <w:p>
      <w:pPr>
        <w:pStyle w:val="BodyText"/>
        <w:ind w:firstLine="709"/>
        <w:rPr>
          <w:rFonts w:eastAsia="Arial"/>
          <w:szCs w:val="28"/>
          <w:lang w:val="ru-RU" w:eastAsia="ru-RU"/>
        </w:rPr>
      </w:pPr>
      <w:r>
        <w:rPr>
          <w:rFonts w:eastAsia="Arial"/>
          <w:szCs w:val="28"/>
          <w:lang w:val="ru-RU" w:eastAsia="ru-RU"/>
        </w:rPr>
        <w:t>- документы о страховании: договор (полис) обязательного медицинского страхования (далее − ОМС).</w:t>
      </w:r>
    </w:p>
    <w:p>
      <w:pPr>
        <w:pStyle w:val="BodyText"/>
        <w:spacing w:lineRule="atLeast" w:line="285"/>
        <w:ind w:firstLine="709"/>
        <w:rPr>
          <w:rFonts w:eastAsia="Arial"/>
          <w:szCs w:val="28"/>
          <w:lang w:val="ru-RU" w:eastAsia="ru-RU"/>
        </w:rPr>
      </w:pPr>
      <w:r>
        <w:rPr>
          <w:rFonts w:eastAsia="Arial"/>
          <w:szCs w:val="28"/>
          <w:lang w:val="ru-RU" w:eastAsia="ru-RU"/>
        </w:rPr>
        <w:t xml:space="preserve">При обращении в ЕКЦ, Call-центра медицинских организаций (при наличии) медицинской организации пациент сообщает оператору номер полиса ОМС, ФИО и дату рождения. </w:t>
      </w:r>
    </w:p>
    <w:p>
      <w:pPr>
        <w:pStyle w:val="NormalWeb"/>
        <w:spacing w:lineRule="atLeast" w:line="288" w:before="0" w:after="0"/>
        <w:ind w:firstLine="709"/>
        <w:jc w:val="both"/>
        <w:rPr>
          <w:rFonts w:eastAsia="Arial"/>
          <w:sz w:val="28"/>
          <w:szCs w:val="28"/>
        </w:rPr>
      </w:pPr>
      <w:r>
        <w:rPr>
          <w:rFonts w:eastAsia="Arial"/>
          <w:sz w:val="28"/>
          <w:szCs w:val="28"/>
        </w:rPr>
        <w:t xml:space="preserve">При обращении Заявителя с целью получения консультации у врача узкой специальности или прохождения обследования необходимо наличие направления по форме № 057/у-04, установленной Приказом Минздравсоцразвития РФ от 22.11.2004 № 255. </w:t>
      </w:r>
    </w:p>
    <w:p>
      <w:pPr>
        <w:pStyle w:val="BodyText"/>
        <w:spacing w:lineRule="atLeast" w:line="288"/>
        <w:ind w:firstLine="709"/>
        <w:rPr>
          <w:rFonts w:eastAsia="Arial"/>
          <w:szCs w:val="28"/>
          <w:lang w:val="ru-RU" w:eastAsia="ru-RU"/>
        </w:rPr>
      </w:pPr>
      <w:r>
        <w:rPr>
          <w:rFonts w:eastAsia="Arial"/>
          <w:szCs w:val="28"/>
          <w:lang w:val="ru-RU" w:eastAsia="ru-RU"/>
        </w:rPr>
        <w:t>Пациент, стоящий на диспансерном наблюдении, в случае ухудшения состояния здоровья может записаться к лечащему врачу, не дожидаясь планового посещения. Самостоятельную запись возможно осуществить посредством телефонного звонка в ЕКЦ, Call-центра Медицинской организации, личного посещения регистратуры.</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При обращении Заявителя для получения Государственной услуги  посредством ЕПУ/РПГУ (при наличии технической возможности)  предоставляются только реквизиты документа удостоверяющего личность Заявителя, договор (полис) обязательного медицинского страхования (далее − ОМС).</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Для записи на прием к врачу посредством Инфомата Заявитель предоставляет полис ОМС для считывания номера полиса с помощью встроенного сканера штрихкодов или ввода номера полиса ОМС вручную.</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 случае, если данные о Заявителе с представленным номером полиса ОМС отсутствуют в РМИС, на дисплее Инфомата отображается сообщение об отсутствии регистрации в системе и необходимости обратиться в регистратуру Медицинской организации для оформления индивидуальной карты амбулаторного больного.</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Реализация государственной услуги посредством ЕКЦ или Call-центра Медицинской организации осуществляется через операторов ЕКЦ (Call-центра Медицинской организации).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 случае если данные о пациенте отсутствуют в региональной информационной медицинской системы (далее - РМИС), оператор информирует Заявителя об отсутствии регистрации в системе и предлагает обратиться в регистратуру Медицинской организации для оформления индивидуальной карты амбулаторного больного.</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Документы, необходимые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законодательными или иными нормативными правовыми актами Российской Федерации не предусмотрены.</w:t>
      </w:r>
    </w:p>
    <w:p>
      <w:pPr>
        <w:pStyle w:val="ConsPlusNormal"/>
        <w:ind w:firstLine="709"/>
        <w:jc w:val="both"/>
        <w:rPr>
          <w:rFonts w:eastAsia="Arial"/>
          <w:sz w:val="28"/>
          <w:szCs w:val="28"/>
        </w:rPr>
      </w:pPr>
      <w:r>
        <w:rPr>
          <w:rFonts w:eastAsia="Arial"/>
          <w:sz w:val="28"/>
          <w:szCs w:val="28"/>
        </w:rPr>
        <w:t>Способами установления личности (идентификации) заявителя при взаимодействии с заявителями являются:</w:t>
      </w:r>
    </w:p>
    <w:p>
      <w:pPr>
        <w:pStyle w:val="ConsPlusNormal"/>
        <w:ind w:firstLine="709"/>
        <w:jc w:val="both"/>
        <w:rPr>
          <w:rFonts w:eastAsia="Arial"/>
          <w:sz w:val="28"/>
          <w:szCs w:val="28"/>
        </w:rPr>
      </w:pPr>
      <w:r>
        <w:rPr>
          <w:rFonts w:eastAsia="Arial"/>
          <w:sz w:val="28"/>
          <w:szCs w:val="28"/>
        </w:rPr>
        <w:t>а) посредством ЕПГУ/РПГУ (при наличии технической возможности)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ind w:firstLine="709"/>
        <w:jc w:val="both"/>
        <w:rPr>
          <w:rFonts w:eastAsia="Arial"/>
          <w:sz w:val="28"/>
          <w:szCs w:val="28"/>
        </w:rPr>
      </w:pPr>
      <w:r>
        <w:rPr>
          <w:rFonts w:eastAsia="Arial"/>
          <w:sz w:val="28"/>
          <w:szCs w:val="28"/>
        </w:rPr>
        <w:t>б) по телефонам операторов ЕКЦ, Call-центра медицинских организаций - установление личности не требуется;</w:t>
      </w:r>
    </w:p>
    <w:p>
      <w:pPr>
        <w:pStyle w:val="ConsPlusNormal"/>
        <w:ind w:firstLine="709"/>
        <w:jc w:val="both"/>
        <w:rPr>
          <w:rFonts w:eastAsia="Arial"/>
          <w:sz w:val="28"/>
          <w:szCs w:val="28"/>
        </w:rPr>
      </w:pPr>
      <w:r>
        <w:rPr>
          <w:rFonts w:eastAsia="Arial"/>
          <w:sz w:val="28"/>
          <w:szCs w:val="28"/>
        </w:rPr>
        <w:t>в) с использованием Инфоматов - установление личности не требуется;</w:t>
      </w:r>
    </w:p>
    <w:p>
      <w:pPr>
        <w:pStyle w:val="ConsPlusNormal"/>
        <w:ind w:firstLine="709"/>
        <w:jc w:val="both"/>
        <w:rPr>
          <w:rFonts w:eastAsia="Arial"/>
          <w:sz w:val="28"/>
          <w:szCs w:val="28"/>
        </w:rPr>
      </w:pPr>
      <w:r>
        <w:rPr>
          <w:rFonts w:eastAsia="Arial"/>
          <w:sz w:val="28"/>
          <w:szCs w:val="28"/>
        </w:rPr>
        <w:t>г) при обращении в регистратуру медицинской организации - документ, удостоверяющий личность.</w:t>
      </w:r>
    </w:p>
    <w:p>
      <w:pPr>
        <w:pStyle w:val="BodyText"/>
        <w:widowControl w:val="false"/>
        <w:ind w:firstLine="709"/>
        <w:rPr>
          <w:rFonts w:eastAsia="Arial"/>
          <w:szCs w:val="28"/>
          <w:lang w:val="ru-RU" w:eastAsia="ru-RU"/>
        </w:rPr>
      </w:pPr>
      <w:r>
        <w:rPr>
          <w:rFonts w:eastAsia="Arial"/>
          <w:szCs w:val="28"/>
          <w:lang w:val="ru-RU" w:eastAsia="ru-RU"/>
        </w:rPr>
        <w:t>Исчерпывающий перечень оснований для отказа в приеме документов (при обращении непосредственно в регистратуру медицинской организации), необходимых для предоставления услуги:</w:t>
      </w:r>
    </w:p>
    <w:p>
      <w:pPr>
        <w:pStyle w:val="BodyText"/>
        <w:spacing w:lineRule="atLeast" w:line="285"/>
        <w:ind w:firstLine="709"/>
        <w:rPr>
          <w:rFonts w:eastAsia="Arial"/>
          <w:szCs w:val="28"/>
          <w:lang w:val="ru-RU" w:eastAsia="ru-RU"/>
        </w:rPr>
      </w:pPr>
      <w:r>
        <w:rPr>
          <w:rFonts w:eastAsia="Arial"/>
          <w:szCs w:val="28"/>
          <w:lang w:val="ru-RU" w:eastAsia="ru-RU"/>
        </w:rPr>
        <w:t>- несоответствие возрастной категории Заявителя профилю Медицинской организации (детская, взрослая);</w:t>
      </w:r>
    </w:p>
    <w:p>
      <w:pPr>
        <w:pStyle w:val="BodyText"/>
        <w:spacing w:lineRule="auto" w:line="240"/>
        <w:ind w:firstLine="709"/>
        <w:rPr>
          <w:rFonts w:eastAsia="Arial"/>
          <w:szCs w:val="28"/>
          <w:lang w:val="ru-RU" w:eastAsia="ru-RU"/>
        </w:rPr>
      </w:pPr>
      <w:r>
        <w:rPr>
          <w:rFonts w:eastAsia="Arial"/>
          <w:szCs w:val="28"/>
          <w:lang w:val="ru-RU" w:eastAsia="ru-RU"/>
        </w:rPr>
        <w:t>- отсутствие одного или нескольких документов, необходимых для предоставления услуги;</w:t>
      </w:r>
    </w:p>
    <w:p>
      <w:pPr>
        <w:pStyle w:val="BodyText"/>
        <w:spacing w:lineRule="auto" w:line="240"/>
        <w:ind w:firstLine="709"/>
        <w:rPr>
          <w:rFonts w:eastAsia="Arial"/>
          <w:szCs w:val="28"/>
          <w:lang w:val="ru-RU" w:eastAsia="ru-RU"/>
        </w:rPr>
      </w:pPr>
      <w:r>
        <w:rPr>
          <w:rFonts w:eastAsia="Arial"/>
          <w:szCs w:val="28"/>
          <w:lang w:val="ru-RU" w:eastAsia="ru-RU"/>
        </w:rPr>
        <w:t>- данные о Заявителе отсутствуют в медицинских информационных системах (при обращении через все источники, кроме личного обращения в Медицинскую организацию);</w:t>
      </w:r>
    </w:p>
    <w:p>
      <w:pPr>
        <w:pStyle w:val="BodyText"/>
        <w:spacing w:lineRule="auto" w:line="240"/>
        <w:ind w:firstLine="709"/>
        <w:rPr/>
      </w:pPr>
      <w:r>
        <w:rPr>
          <w:rFonts w:eastAsia="Arial"/>
          <w:szCs w:val="28"/>
          <w:lang w:val="ru-RU" w:eastAsia="ru-RU"/>
        </w:rPr>
        <w:t xml:space="preserve">- отсутствие приема специалиста необходимого профиля в данной медицинской организации; </w:t>
      </w:r>
    </w:p>
    <w:p>
      <w:pPr>
        <w:pStyle w:val="BodyText"/>
        <w:spacing w:lineRule="auto" w:line="240"/>
        <w:ind w:firstLine="709"/>
        <w:rPr/>
      </w:pPr>
      <w:r>
        <w:rPr>
          <w:rFonts w:eastAsia="Arial"/>
          <w:szCs w:val="28"/>
          <w:lang w:val="ru-RU" w:eastAsia="ru-RU"/>
        </w:rPr>
        <w:t>- отсутствие лицензии у медицинской организации на вид медицинской деятельности соответствующего профиля.</w:t>
      </w:r>
    </w:p>
    <w:p>
      <w:pPr>
        <w:pStyle w:val="Normal"/>
        <w:spacing w:lineRule="auto" w:line="240" w:before="0" w:after="0"/>
        <w:ind w:firstLine="709"/>
        <w:jc w:val="both"/>
        <w:rPr/>
      </w:pPr>
      <w:r>
        <w:rPr>
          <w:rFonts w:eastAsia="Arial" w:cs="Times New Roman"/>
          <w:sz w:val="28"/>
          <w:szCs w:val="28"/>
          <w:lang w:eastAsia="ru-RU"/>
        </w:rPr>
        <w:t>Отказ в приеме документов, необходимых для предоставления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В приеме запроса и документов и (или) информации, необходимых для предоставления государственной услуги участвуют медицинские организации. </w:t>
      </w:r>
    </w:p>
    <w:p>
      <w:pPr>
        <w:pStyle w:val="Normal"/>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 рамках предоставления государственной услуги не предусмотрена возможность подачи заявки (записи) и документов и (или) информации, необходимых для предоставления государственной услуги через ГАУ«Цифровой Севастополь - МФЦ в г. Севастополе».</w:t>
      </w:r>
    </w:p>
    <w:p>
      <w:pPr>
        <w:pStyle w:val="BodyText"/>
        <w:ind w:firstLine="709"/>
        <w:rPr>
          <w:rFonts w:eastAsia="Arial"/>
          <w:szCs w:val="28"/>
          <w:lang w:val="ru-RU" w:eastAsia="ru-RU"/>
        </w:rPr>
      </w:pPr>
      <w:r>
        <w:rPr>
          <w:rFonts w:eastAsia="Arial"/>
          <w:szCs w:val="28"/>
          <w:lang w:val="ru-RU" w:eastAsia="ru-RU"/>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BodyText"/>
        <w:ind w:firstLine="709"/>
        <w:rPr>
          <w:rFonts w:eastAsia="Arial"/>
          <w:szCs w:val="28"/>
          <w:lang w:val="ru-RU" w:eastAsia="ru-RU"/>
        </w:rPr>
      </w:pPr>
      <w:r>
        <w:rPr>
          <w:rFonts w:eastAsia="Arial"/>
          <w:szCs w:val="28"/>
          <w:lang w:val="ru-RU" w:eastAsia="ru-RU"/>
        </w:rPr>
        <w:t>Срок регистрации запроса и документов, необходимых для предоставления Государственной услуги, при обращении Заявителя в медицинскую организацию составляет 10 минут, с использованием информационно-сенсорных терминалов самозаписи (инфоматов) − 10 минут.</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Исчерпывающий перечень оснований для отказа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отсутствие врача необходимого профиля в Медицинской организации;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отсутствие свободных слотов в расписании приема врача в РМИС;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несогласие Заявителя (Представителя) с предлагаемыми датой и временем приема врача;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отсутствие у Заявителя направления установленной формы (при необходимости);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заявитель не состоит на диспансерном наблюдении у врача данной специальности;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отсутствие у Медицинской организации лицензии на данный вид медицинской деятельности. </w:t>
      </w:r>
    </w:p>
    <w:p>
      <w:pPr>
        <w:pStyle w:val="BodyText"/>
        <w:spacing w:lineRule="atLeast" w:line="285"/>
        <w:ind w:firstLine="709"/>
        <w:rPr>
          <w:rFonts w:eastAsia="Arial"/>
          <w:szCs w:val="28"/>
          <w:lang w:val="ru-RU" w:eastAsia="ru-RU"/>
        </w:rPr>
      </w:pPr>
      <w:r>
        <w:rPr>
          <w:rFonts w:eastAsia="Arial"/>
          <w:szCs w:val="28"/>
          <w:lang w:val="ru-RU" w:eastAsia="ru-RU"/>
        </w:rPr>
        <w:t xml:space="preserve">В случае отсутствия оснований для отказа в предоставлении Государственной услуги, уполномоченный сотрудник (сотрудник Медицинской организации, оператор ЕКЦ или Call-центра медицинских организаций): </w:t>
      </w:r>
    </w:p>
    <w:p>
      <w:pPr>
        <w:pStyle w:val="BodyText"/>
        <w:spacing w:lineRule="atLeast" w:line="285"/>
        <w:ind w:firstLine="709"/>
        <w:rPr>
          <w:rFonts w:eastAsia="Arial"/>
          <w:szCs w:val="28"/>
          <w:lang w:val="ru-RU" w:eastAsia="ru-RU"/>
        </w:rPr>
      </w:pPr>
      <w:r>
        <w:rPr>
          <w:rFonts w:eastAsia="Arial"/>
          <w:szCs w:val="28"/>
          <w:lang w:val="ru-RU" w:eastAsia="ru-RU"/>
        </w:rPr>
        <w:t xml:space="preserve">1) знакомит Заявителя со свободными интервалами для записи у выбранного врача. Осуществляет запись Заявителя на выбранные им дату и время приема; </w:t>
      </w:r>
    </w:p>
    <w:p>
      <w:pPr>
        <w:pStyle w:val="BodyText"/>
        <w:spacing w:lineRule="atLeast" w:line="285"/>
        <w:ind w:firstLine="709"/>
        <w:rPr>
          <w:rFonts w:eastAsia="Arial"/>
          <w:szCs w:val="28"/>
          <w:lang w:val="ru-RU" w:eastAsia="ru-RU"/>
        </w:rPr>
      </w:pPr>
      <w:r>
        <w:rPr>
          <w:rFonts w:eastAsia="Arial"/>
          <w:szCs w:val="28"/>
          <w:lang w:val="ru-RU" w:eastAsia="ru-RU"/>
        </w:rPr>
        <w:t xml:space="preserve">2) распечатывает талон  и передает его Заявителю либо сообщает его реквизиты.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 случае наличия оснований для отказа в предоставлении Государственной услуги, при личном обращении в медицинскую организацию и обращении посредством ЕКЦ, Call-центра медицинских организаций Заявитель уведомляется о принятом решении в устной форме; при обращении через Инфомат: на дисплее Инфомата отображается сообщение; при обращении в электронной форме: посредством сообщения на экране.</w:t>
      </w:r>
    </w:p>
    <w:p>
      <w:pPr>
        <w:pStyle w:val="Normal"/>
        <w:spacing w:lineRule="auto" w:line="240" w:before="0" w:after="0"/>
        <w:ind w:firstLine="540"/>
        <w:jc w:val="both"/>
        <w:rPr>
          <w:rFonts w:ascii="Times New Roman" w:hAnsi="Times New Roman" w:eastAsia="Arial" w:cs="Times New Roman"/>
          <w:sz w:val="28"/>
          <w:szCs w:val="28"/>
          <w:lang w:eastAsia="ru-RU"/>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BodyText"/>
        <w:spacing w:lineRule="atLeast" w:line="285"/>
        <w:ind w:firstLine="709"/>
        <w:rPr>
          <w:rFonts w:eastAsia="Arial"/>
          <w:szCs w:val="28"/>
          <w:lang w:val="ru-RU" w:eastAsia="ru-RU"/>
        </w:rPr>
      </w:pPr>
      <w:r>
        <w:rPr>
          <w:rFonts w:eastAsia="Arial"/>
          <w:szCs w:val="28"/>
          <w:lang w:val="ru-RU" w:eastAsia="ru-RU"/>
        </w:rPr>
        <w:t xml:space="preserve">Осуществление записи на повторный прием, прием к врачу узкой специальности, на диагностические исследования или лечебные процедуры. </w:t>
      </w:r>
    </w:p>
    <w:p>
      <w:pPr>
        <w:pStyle w:val="BodyText"/>
        <w:spacing w:lineRule="atLeast" w:line="285"/>
        <w:ind w:firstLine="709"/>
        <w:rPr>
          <w:rFonts w:eastAsia="Arial"/>
          <w:szCs w:val="28"/>
          <w:lang w:val="ru-RU" w:eastAsia="ru-RU"/>
        </w:rPr>
      </w:pPr>
      <w:r>
        <w:rPr>
          <w:rFonts w:eastAsia="Arial"/>
          <w:szCs w:val="28"/>
          <w:lang w:val="ru-RU" w:eastAsia="ru-RU"/>
        </w:rPr>
        <w:t xml:space="preserve">Запись на повторный прием, к врачу узкой специальности, на лечебные процедуры и диагностические исследования осуществляется только через регистратуру Медицинской организации или врачом на приеме. При наличии технической возможности запись по направлению возможна в электронной форме. </w:t>
      </w:r>
    </w:p>
    <w:p>
      <w:pPr>
        <w:pStyle w:val="BodyText"/>
        <w:spacing w:lineRule="atLeast" w:line="285"/>
        <w:ind w:firstLine="709"/>
        <w:rPr>
          <w:rFonts w:eastAsia="Arial"/>
          <w:szCs w:val="28"/>
          <w:lang w:val="ru-RU" w:eastAsia="ru-RU"/>
        </w:rPr>
      </w:pPr>
      <w:r>
        <w:rPr>
          <w:rFonts w:eastAsia="Arial"/>
          <w:szCs w:val="28"/>
          <w:lang w:val="ru-RU" w:eastAsia="ru-RU"/>
        </w:rPr>
        <w:t xml:space="preserve">В случае отсутствия оснований для отказа в предоставлении Государственной услуги, врач на приеме: </w:t>
      </w:r>
    </w:p>
    <w:p>
      <w:pPr>
        <w:pStyle w:val="BodyText"/>
        <w:spacing w:lineRule="atLeast" w:line="285"/>
        <w:ind w:firstLine="709"/>
        <w:rPr>
          <w:rFonts w:eastAsia="Arial"/>
          <w:szCs w:val="28"/>
          <w:lang w:val="ru-RU" w:eastAsia="ru-RU"/>
        </w:rPr>
      </w:pPr>
      <w:r>
        <w:rPr>
          <w:rFonts w:eastAsia="Arial"/>
          <w:szCs w:val="28"/>
          <w:lang w:val="ru-RU" w:eastAsia="ru-RU"/>
        </w:rPr>
        <w:t xml:space="preserve">1) при необходимости формирует электронное направление на прием к другому врачу, диагностические исследования или лечебные процедуры. Осуществляет запись Заявителя; </w:t>
      </w:r>
    </w:p>
    <w:p>
      <w:pPr>
        <w:pStyle w:val="BodyText"/>
        <w:spacing w:lineRule="atLeast" w:line="285"/>
        <w:ind w:firstLine="709"/>
        <w:rPr>
          <w:rFonts w:eastAsia="Arial"/>
          <w:szCs w:val="28"/>
          <w:lang w:val="ru-RU" w:eastAsia="ru-RU"/>
        </w:rPr>
      </w:pPr>
      <w:r>
        <w:rPr>
          <w:rFonts w:eastAsia="Arial"/>
          <w:szCs w:val="28"/>
          <w:lang w:val="ru-RU" w:eastAsia="ru-RU"/>
        </w:rPr>
        <w:t xml:space="preserve">2) распечатывает направление и передает его Заявителю. </w:t>
      </w:r>
    </w:p>
    <w:p>
      <w:pPr>
        <w:pStyle w:val="BodyText"/>
        <w:spacing w:lineRule="atLeast" w:line="285"/>
        <w:ind w:firstLine="709"/>
        <w:rPr>
          <w:rFonts w:eastAsia="Arial"/>
          <w:szCs w:val="28"/>
          <w:lang w:val="ru-RU" w:eastAsia="ru-RU"/>
        </w:rPr>
      </w:pPr>
      <w:r>
        <w:rPr>
          <w:rFonts w:eastAsia="Arial"/>
          <w:szCs w:val="28"/>
          <w:lang w:val="ru-RU" w:eastAsia="ru-RU"/>
        </w:rPr>
        <w:t xml:space="preserve">При направлении к врачу в другую Медицинскую организацию врач на приеме дополнительно разъясняет, что не позднее чем за 10 минут до времени приема необходимо в регистратуре Медицинской организации, в которую направлен Заявитель, подтвердить удаленное направление на прием к врачу. Для этого при себе необходимо иметь документ, удостоверяющий личность, и полис ОМС. </w:t>
      </w:r>
    </w:p>
    <w:p>
      <w:pPr>
        <w:pStyle w:val="BodyText"/>
        <w:spacing w:lineRule="atLeast" w:line="285"/>
        <w:ind w:firstLine="709"/>
        <w:rPr>
          <w:rFonts w:eastAsia="Arial"/>
          <w:szCs w:val="28"/>
          <w:lang w:val="ru-RU" w:eastAsia="ru-RU"/>
        </w:rPr>
      </w:pPr>
      <w:r>
        <w:rPr>
          <w:rFonts w:eastAsia="Arial"/>
          <w:szCs w:val="28"/>
          <w:lang w:val="ru-RU" w:eastAsia="ru-RU"/>
        </w:rPr>
        <w:t xml:space="preserve">Внесение изменений в запись на прием к врачу, на диагностические исследования или лечебные процедуры. </w:t>
      </w:r>
    </w:p>
    <w:p>
      <w:pPr>
        <w:pStyle w:val="BodyText"/>
        <w:spacing w:lineRule="atLeast" w:line="285"/>
        <w:ind w:firstLine="709"/>
        <w:rPr>
          <w:rFonts w:eastAsia="Arial"/>
          <w:szCs w:val="28"/>
          <w:lang w:val="ru-RU" w:eastAsia="ru-RU"/>
        </w:rPr>
      </w:pPr>
      <w:r>
        <w:rPr>
          <w:rFonts w:eastAsia="Arial"/>
          <w:szCs w:val="28"/>
          <w:lang w:val="ru-RU" w:eastAsia="ru-RU"/>
        </w:rPr>
        <w:t xml:space="preserve">Внесение изменений в запись на прием к врачу возможно только при личном обращении в регистратуру Медицинской организации или ЕКЦ (Call-центра медицинских организаций) в части изменения даты и времени записи. При обращении в электронной форме или для внесения изменений в другие реквизиты запись необходимо отменить и создать заново. </w:t>
      </w:r>
    </w:p>
    <w:p>
      <w:pPr>
        <w:pStyle w:val="BodyText"/>
        <w:spacing w:lineRule="atLeast" w:line="285"/>
        <w:ind w:firstLine="709"/>
        <w:rPr>
          <w:rFonts w:eastAsia="Arial"/>
          <w:szCs w:val="28"/>
          <w:lang w:val="ru-RU" w:eastAsia="ru-RU"/>
        </w:rPr>
      </w:pPr>
      <w:r>
        <w:rPr>
          <w:rFonts w:eastAsia="Arial"/>
          <w:szCs w:val="28"/>
          <w:lang w:val="ru-RU" w:eastAsia="ru-RU"/>
        </w:rPr>
        <w:t xml:space="preserve">Изменение записи на диагностические исследования или лечебные процедуры возможно только при обращении в регистратуру Медицинской организации. </w:t>
      </w:r>
    </w:p>
    <w:p>
      <w:pPr>
        <w:pStyle w:val="BodyText"/>
        <w:spacing w:lineRule="atLeast" w:line="285"/>
        <w:ind w:firstLine="709"/>
        <w:rPr>
          <w:rFonts w:eastAsia="Arial"/>
          <w:szCs w:val="28"/>
          <w:lang w:val="ru-RU" w:eastAsia="ru-RU"/>
        </w:rPr>
      </w:pPr>
      <w:r>
        <w:rPr>
          <w:rFonts w:eastAsia="Arial"/>
          <w:szCs w:val="28"/>
          <w:lang w:val="ru-RU" w:eastAsia="ru-RU"/>
        </w:rPr>
        <w:t xml:space="preserve">Уполномоченный сотрудник (сотрудник Медицинской организации, оператор ЕКЦ или Call-центра медицинских организаций): </w:t>
      </w:r>
    </w:p>
    <w:p>
      <w:pPr>
        <w:pStyle w:val="BodyText"/>
        <w:spacing w:lineRule="atLeast" w:line="285"/>
        <w:ind w:firstLine="709"/>
        <w:rPr>
          <w:rFonts w:eastAsia="Arial"/>
          <w:szCs w:val="28"/>
          <w:lang w:val="ru-RU" w:eastAsia="ru-RU"/>
        </w:rPr>
      </w:pPr>
      <w:r>
        <w:rPr>
          <w:rFonts w:eastAsia="Arial"/>
          <w:szCs w:val="28"/>
          <w:lang w:val="ru-RU" w:eastAsia="ru-RU"/>
        </w:rPr>
        <w:t xml:space="preserve">1) уточняет у Заявителя  реквизиты записи, которую требуется изменить (специальность и ФИО врача или кабинет, дату и время записи); </w:t>
      </w:r>
    </w:p>
    <w:p>
      <w:pPr>
        <w:pStyle w:val="BodyText"/>
        <w:spacing w:lineRule="atLeast" w:line="285"/>
        <w:ind w:firstLine="709"/>
        <w:rPr>
          <w:rFonts w:eastAsia="Arial"/>
          <w:szCs w:val="28"/>
          <w:lang w:val="ru-RU" w:eastAsia="ru-RU"/>
        </w:rPr>
      </w:pPr>
      <w:r>
        <w:rPr>
          <w:rFonts w:eastAsia="Arial"/>
          <w:szCs w:val="28"/>
          <w:lang w:val="ru-RU" w:eastAsia="ru-RU"/>
        </w:rPr>
        <w:t xml:space="preserve">2) выбирает в РМИС запись, которую необходимо изменить, и вносит в нее изменения; </w:t>
      </w:r>
    </w:p>
    <w:p>
      <w:pPr>
        <w:pStyle w:val="BodyText"/>
        <w:spacing w:lineRule="atLeast" w:line="285"/>
        <w:ind w:firstLine="709"/>
        <w:rPr>
          <w:rFonts w:eastAsia="Arial"/>
          <w:szCs w:val="28"/>
          <w:lang w:val="ru-RU" w:eastAsia="ru-RU"/>
        </w:rPr>
      </w:pPr>
      <w:r>
        <w:rPr>
          <w:rFonts w:eastAsia="Arial"/>
          <w:szCs w:val="28"/>
          <w:lang w:val="ru-RU" w:eastAsia="ru-RU"/>
        </w:rPr>
        <w:t xml:space="preserve">3) в случае, если соответствующей записи не обнаружено, информирует Заявителя об отсутствии ранее произведенной записи и о возможности записаться заново; </w:t>
      </w:r>
    </w:p>
    <w:p>
      <w:pPr>
        <w:pStyle w:val="BodyText"/>
        <w:ind w:firstLine="709"/>
        <w:rPr>
          <w:rFonts w:eastAsia="Arial"/>
          <w:szCs w:val="28"/>
          <w:lang w:val="ru-RU" w:eastAsia="ru-RU"/>
        </w:rPr>
      </w:pPr>
      <w:r>
        <w:rPr>
          <w:rFonts w:eastAsia="Arial"/>
          <w:szCs w:val="28"/>
          <w:lang w:val="ru-RU" w:eastAsia="ru-RU"/>
        </w:rPr>
        <w:t>4) в случае отсутствия свободных интервалов или отказа Заявителя от предложенных дат и времени приема, уполномоченный сотрудник информирует об отсутствии возможности выбора альтернативных даты и времени записи и предлагает Заявителю отменить запись или оставить ее без изменения:</w:t>
      </w:r>
    </w:p>
    <w:p>
      <w:pPr>
        <w:pStyle w:val="BodyText"/>
        <w:ind w:firstLine="709"/>
        <w:rPr>
          <w:rFonts w:eastAsia="Arial"/>
          <w:szCs w:val="28"/>
          <w:lang w:val="ru-RU" w:eastAsia="ru-RU"/>
        </w:rPr>
      </w:pPr>
      <w:r>
        <w:rPr>
          <w:rFonts w:eastAsia="Arial"/>
          <w:szCs w:val="28"/>
          <w:lang w:val="ru-RU" w:eastAsia="ru-RU"/>
        </w:rPr>
        <w:t xml:space="preserve">- если Заявитель предпочитает оставить запись без изменения, по его желанию распечатывает дубликат талона или информирует о реквизитах талона; </w:t>
      </w:r>
    </w:p>
    <w:p>
      <w:pPr>
        <w:pStyle w:val="BodyText"/>
        <w:spacing w:lineRule="atLeast" w:line="285"/>
        <w:ind w:firstLine="709"/>
        <w:rPr>
          <w:rFonts w:eastAsia="Arial"/>
          <w:szCs w:val="28"/>
          <w:lang w:val="ru-RU" w:eastAsia="ru-RU"/>
        </w:rPr>
      </w:pPr>
      <w:r>
        <w:rPr>
          <w:rFonts w:eastAsia="Arial"/>
          <w:szCs w:val="28"/>
          <w:lang w:val="ru-RU" w:eastAsia="ru-RU"/>
        </w:rPr>
        <w:t>- если Заявитель предпочитает отменить запись, осуществляет переход к административному действию отмены записи.</w:t>
      </w:r>
    </w:p>
    <w:p>
      <w:pPr>
        <w:pStyle w:val="BodyText"/>
        <w:spacing w:lineRule="atLeast" w:line="285"/>
        <w:ind w:firstLine="709"/>
        <w:rPr>
          <w:rFonts w:eastAsia="Arial"/>
          <w:szCs w:val="28"/>
          <w:lang w:val="ru-RU" w:eastAsia="ru-RU"/>
        </w:rPr>
      </w:pPr>
      <w:r>
        <w:rPr>
          <w:rFonts w:eastAsia="Arial"/>
          <w:szCs w:val="28"/>
          <w:lang w:val="ru-RU" w:eastAsia="ru-RU"/>
        </w:rPr>
        <w:t xml:space="preserve">Отмена записи на прием к врачу, на диагностические исследования или лечебные процедуры. </w:t>
      </w:r>
    </w:p>
    <w:p>
      <w:pPr>
        <w:pStyle w:val="BodyText"/>
        <w:spacing w:lineRule="atLeast" w:line="285"/>
        <w:ind w:firstLine="709"/>
        <w:rPr>
          <w:rFonts w:eastAsia="Arial"/>
          <w:szCs w:val="28"/>
          <w:lang w:val="ru-RU" w:eastAsia="ru-RU"/>
        </w:rPr>
      </w:pPr>
      <w:r>
        <w:rPr>
          <w:rFonts w:eastAsia="Arial"/>
          <w:szCs w:val="28"/>
          <w:lang w:val="ru-RU" w:eastAsia="ru-RU"/>
        </w:rPr>
        <w:t xml:space="preserve">Отмена записи на диагностические исследования или лечебные процедуры возможна только при личном обращении в регистратуру Медицинской организации. </w:t>
      </w:r>
    </w:p>
    <w:p>
      <w:pPr>
        <w:pStyle w:val="BodyText"/>
        <w:spacing w:lineRule="atLeast" w:line="285"/>
        <w:ind w:firstLine="709"/>
        <w:rPr>
          <w:rFonts w:eastAsia="Arial"/>
          <w:szCs w:val="28"/>
          <w:lang w:val="ru-RU" w:eastAsia="ru-RU"/>
        </w:rPr>
      </w:pPr>
      <w:r>
        <w:rPr>
          <w:rFonts w:eastAsia="Arial"/>
          <w:szCs w:val="28"/>
          <w:lang w:val="ru-RU" w:eastAsia="ru-RU"/>
        </w:rPr>
        <w:t xml:space="preserve">Уполномоченный сотрудник (сотрудник Медицинской организации, оператор ЕКЦ или Call-центра медицинских организаций): </w:t>
      </w:r>
    </w:p>
    <w:p>
      <w:pPr>
        <w:pStyle w:val="BodyText"/>
        <w:spacing w:lineRule="atLeast" w:line="285"/>
        <w:ind w:firstLine="709"/>
        <w:rPr>
          <w:rFonts w:eastAsia="Arial"/>
          <w:szCs w:val="28"/>
          <w:lang w:val="ru-RU" w:eastAsia="ru-RU"/>
        </w:rPr>
      </w:pPr>
      <w:r>
        <w:rPr>
          <w:rFonts w:eastAsia="Arial"/>
          <w:szCs w:val="28"/>
          <w:lang w:val="ru-RU" w:eastAsia="ru-RU"/>
        </w:rPr>
        <w:t xml:space="preserve">1) уточняет у Заявителя реквизиты записи, которую требуется отменить; </w:t>
      </w:r>
    </w:p>
    <w:p>
      <w:pPr>
        <w:pStyle w:val="BodyText"/>
        <w:ind w:firstLine="709"/>
        <w:rPr>
          <w:rFonts w:eastAsia="Arial"/>
          <w:szCs w:val="28"/>
          <w:lang w:val="ru-RU" w:eastAsia="ru-RU"/>
        </w:rPr>
      </w:pPr>
      <w:r>
        <w:rPr>
          <w:rFonts w:eastAsia="Arial"/>
          <w:szCs w:val="28"/>
          <w:lang w:val="ru-RU" w:eastAsia="ru-RU"/>
        </w:rPr>
        <w:t xml:space="preserve">2) выбирает в РМИС запись, которую необходимо отменить, из сформированного системой списка актуальных записей и отменяет ее; </w:t>
      </w:r>
    </w:p>
    <w:p>
      <w:pPr>
        <w:pStyle w:val="BodyText"/>
        <w:ind w:firstLine="709"/>
        <w:rPr/>
      </w:pPr>
      <w:r>
        <w:rPr>
          <w:rFonts w:eastAsia="Arial"/>
          <w:szCs w:val="28"/>
          <w:lang w:val="ru-RU" w:eastAsia="ru-RU"/>
        </w:rPr>
        <w:t xml:space="preserve">3) в случае, если в списке записей отсутствует соответствующая запросу запись, информирует Заявителя об отсутствии ранее произведенной записи и отказывает в предоставлении Государственной услуги. </w:t>
      </w:r>
    </w:p>
    <w:p>
      <w:pPr>
        <w:pStyle w:val="BodyText"/>
        <w:ind w:firstLine="709"/>
        <w:rPr>
          <w:rFonts w:eastAsia="Arial"/>
          <w:szCs w:val="28"/>
          <w:lang w:val="ru-RU" w:eastAsia="ru-RU"/>
        </w:rPr>
      </w:pPr>
      <w:r>
        <w:rPr>
          <w:rFonts w:eastAsia="Arial"/>
          <w:szCs w:val="28"/>
          <w:lang w:val="ru-RU" w:eastAsia="ru-RU"/>
        </w:rPr>
        <w:t>Срок принятия решения о предоставлении (об отказе в предоставлении) государственной услуги, исчисляемый с момента получения медицинской организацией, всех сведений необходимых для принятия решения составляет 10 минут.</w:t>
      </w:r>
    </w:p>
    <w:p>
      <w:pPr>
        <w:pStyle w:val="Normal"/>
        <w:widowControl w:val="false"/>
        <w:spacing w:lineRule="auto" w:line="240" w:before="0" w:after="0"/>
        <w:ind w:firstLine="709"/>
        <w:jc w:val="both"/>
        <w:rPr>
          <w:rFonts w:ascii="Times New Roman" w:hAnsi="Times New Roman" w:eastAsia="Arial" w:cs="Times New Roman"/>
          <w:color w:val="000000"/>
          <w:sz w:val="24"/>
          <w:szCs w:val="28"/>
          <w:lang w:eastAsia="ru-RU"/>
        </w:rPr>
      </w:pPr>
      <w:r>
        <w:rPr>
          <w:rFonts w:eastAsia="Arial" w:cs="Times New Roman"/>
          <w:color w:val="000000"/>
          <w:sz w:val="24"/>
          <w:szCs w:val="28"/>
          <w:lang w:eastAsia="ru-RU"/>
        </w:rPr>
      </w:r>
    </w:p>
    <w:p>
      <w:pPr>
        <w:pStyle w:val="BodyText"/>
        <w:ind w:firstLine="709"/>
        <w:rPr>
          <w:rFonts w:eastAsia="Arial"/>
          <w:b/>
          <w:bCs/>
          <w:szCs w:val="28"/>
          <w:lang w:val="ru-RU" w:eastAsia="ru-RU"/>
        </w:rPr>
      </w:pPr>
      <w:r>
        <w:rPr>
          <w:rFonts w:eastAsia="Arial"/>
          <w:b/>
          <w:bCs/>
          <w:szCs w:val="28"/>
          <w:lang w:val="ru-RU" w:eastAsia="ru-RU"/>
        </w:rPr>
        <w:t>Предоставление результата Государственной услуги</w:t>
      </w:r>
    </w:p>
    <w:p>
      <w:pPr>
        <w:pStyle w:val="BodyText"/>
        <w:ind w:firstLine="709"/>
        <w:rPr>
          <w:rFonts w:eastAsia="Arial"/>
          <w:b/>
          <w:bCs/>
          <w:sz w:val="24"/>
          <w:szCs w:val="28"/>
          <w:lang w:val="ru-RU" w:eastAsia="ru-RU"/>
        </w:rPr>
      </w:pPr>
      <w:r>
        <w:rPr>
          <w:rFonts w:eastAsia="Arial"/>
          <w:b/>
          <w:bCs/>
          <w:sz w:val="24"/>
          <w:szCs w:val="28"/>
          <w:lang w:val="ru-RU"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Способы получения результата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в форме электронного документа, направленного заявителю в личный кабинет посредством  ЕПГУ/РПГУ (при наличии технической возможности);</w:t>
      </w:r>
    </w:p>
    <w:p>
      <w:pPr>
        <w:pStyle w:val="BodyText"/>
        <w:spacing w:lineRule="atLeast" w:line="285"/>
        <w:ind w:firstLine="709"/>
        <w:rPr>
          <w:rFonts w:eastAsia="Arial"/>
          <w:szCs w:val="28"/>
          <w:lang w:val="ru-RU" w:eastAsia="ru-RU"/>
        </w:rPr>
      </w:pPr>
      <w:r>
        <w:rPr>
          <w:rFonts w:eastAsia="Arial"/>
          <w:szCs w:val="28"/>
          <w:lang w:val="ru-RU" w:eastAsia="ru-RU"/>
        </w:rPr>
        <w:t xml:space="preserve">- посредством Инфомата;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по телефонам операторов ЕКЦ,  Call-центра медицинских организаций; </w:t>
      </w:r>
    </w:p>
    <w:p>
      <w:pPr>
        <w:pStyle w:val="BodyText"/>
        <w:spacing w:lineRule="atLeast" w:line="285"/>
        <w:ind w:firstLine="709"/>
        <w:rPr>
          <w:rFonts w:eastAsia="Arial"/>
          <w:szCs w:val="28"/>
          <w:lang w:val="ru-RU" w:eastAsia="ru-RU"/>
        </w:rPr>
      </w:pPr>
      <w:r>
        <w:rPr>
          <w:rFonts w:eastAsia="Arial"/>
          <w:szCs w:val="28"/>
          <w:lang w:val="ru-RU" w:eastAsia="ru-RU"/>
        </w:rPr>
        <w:t>- при личном обращении в медицинскую организацию.</w:t>
      </w:r>
    </w:p>
    <w:p>
      <w:pPr>
        <w:pStyle w:val="BodyText"/>
        <w:ind w:firstLine="709"/>
        <w:rPr>
          <w:rFonts w:eastAsia="Arial"/>
          <w:szCs w:val="28"/>
          <w:lang w:val="ru-RU" w:eastAsia="ru-RU"/>
        </w:rPr>
      </w:pPr>
      <w:r>
        <w:rPr>
          <w:rFonts w:eastAsia="Arial"/>
          <w:szCs w:val="28"/>
          <w:lang w:val="ru-RU" w:eastAsia="ru-RU"/>
        </w:rPr>
        <w:t>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w:t>
      </w:r>
    </w:p>
    <w:p>
      <w:pPr>
        <w:pStyle w:val="BodyText"/>
        <w:ind w:firstLine="709"/>
        <w:rPr>
          <w:rFonts w:eastAsia="Arial"/>
          <w:szCs w:val="28"/>
          <w:lang w:val="ru-RU" w:eastAsia="ru-RU"/>
        </w:rPr>
      </w:pPr>
      <w:r>
        <w:rPr>
          <w:rFonts w:eastAsia="Arial"/>
          <w:szCs w:val="28"/>
          <w:lang w:val="ru-RU" w:eastAsia="ru-RU"/>
        </w:rPr>
        <w:t>Предоставление результата Государственной услуги осуществляется в срок, не превышающий 10 минут с момента принятия решения о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val="x-none" w:eastAsia="ru-RU"/>
        </w:rPr>
      </w:pPr>
      <w:r>
        <w:rPr>
          <w:rFonts w:eastAsia="Arial" w:cs="Times New Roman"/>
          <w:color w:val="000000"/>
          <w:sz w:val="28"/>
          <w:szCs w:val="28"/>
          <w:lang w:val="x-none"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Получение дополнительных сведений от заявителя</w:t>
      </w:r>
    </w:p>
    <w:p>
      <w:pPr>
        <w:pStyle w:val="Normal"/>
        <w:widowControl w:val="false"/>
        <w:spacing w:lineRule="auto" w:line="240" w:before="0" w:after="0"/>
        <w:ind w:firstLine="709"/>
        <w:jc w:val="both"/>
        <w:rPr>
          <w:sz w:val="24"/>
          <w:szCs w:val="28"/>
        </w:rPr>
      </w:pPr>
      <w:r>
        <w:rPr>
          <w:sz w:val="24"/>
          <w:szCs w:val="28"/>
        </w:rPr>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t>Основания для получения от заявителя дополнительных документов и (или)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4"/>
          <w:szCs w:val="28"/>
          <w:lang w:eastAsia="ru-RU"/>
        </w:rPr>
      </w:pPr>
      <w:r>
        <w:rPr>
          <w:rFonts w:eastAsia="Arial" w:cs="Times New Roman"/>
          <w:bCs/>
          <w:sz w:val="24"/>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cs="Times New Roman"/>
          <w:b/>
          <w:sz w:val="24"/>
          <w:szCs w:val="28"/>
        </w:rPr>
      </w:pPr>
      <w:r>
        <w:rPr>
          <w:rFonts w:cs="Times New Roman"/>
          <w:b/>
          <w:sz w:val="24"/>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sz w:val="24"/>
          <w:szCs w:val="28"/>
        </w:rPr>
      </w:pPr>
      <w:r>
        <w:rPr>
          <w:sz w:val="24"/>
          <w:szCs w:val="28"/>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b/>
          <w:bCs/>
          <w:sz w:val="24"/>
          <w:szCs w:val="28"/>
          <w:lang w:eastAsia="ru-RU"/>
        </w:rPr>
      </w:pPr>
      <w:r>
        <w:rPr>
          <w:rFonts w:eastAsia="Arial" w:cs="Times New Roman"/>
          <w:b/>
          <w:bCs/>
          <w:sz w:val="24"/>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b/>
          <w:sz w:val="28"/>
          <w:szCs w:val="28"/>
        </w:rPr>
      </w:pPr>
      <w:r>
        <w:rPr>
          <w:b/>
          <w:sz w:val="28"/>
          <w:szCs w:val="28"/>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3.4. Вариант 2</w:t>
      </w:r>
    </w:p>
    <w:p>
      <w:pPr>
        <w:pStyle w:val="Normal"/>
        <w:widowControl w:val="false"/>
        <w:spacing w:lineRule="auto" w:line="240" w:before="0" w:after="0"/>
        <w:ind w:firstLine="709"/>
        <w:jc w:val="both"/>
        <w:rPr>
          <w:rFonts w:ascii="Times New Roman" w:hAnsi="Times New Roman"/>
          <w:sz w:val="28"/>
          <w:szCs w:val="28"/>
        </w:rPr>
      </w:pPr>
      <w:r>
        <w:rPr>
          <w:sz w:val="28"/>
          <w:szCs w:val="28"/>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Максимальный срок предоставления варианта государственной услуги составляет не более 30 минут. </w:t>
      </w:r>
    </w:p>
    <w:p>
      <w:pPr>
        <w:pStyle w:val="ConsPlusNormal"/>
        <w:ind w:firstLine="709"/>
        <w:jc w:val="both"/>
        <w:rPr>
          <w:rFonts w:eastAsia="Arial"/>
          <w:sz w:val="28"/>
          <w:szCs w:val="28"/>
        </w:rPr>
      </w:pPr>
      <w:r>
        <w:rPr>
          <w:rFonts w:eastAsia="Arial"/>
          <w:sz w:val="28"/>
          <w:szCs w:val="28"/>
        </w:rPr>
        <w:t xml:space="preserve">Результатом предоставления государственной услуги является: </w:t>
      </w:r>
    </w:p>
    <w:p>
      <w:pPr>
        <w:pStyle w:val="Normal"/>
        <w:spacing w:lineRule="auto" w:line="240" w:before="0" w:after="0"/>
        <w:ind w:firstLine="708"/>
        <w:jc w:val="both"/>
        <w:rPr>
          <w:rFonts w:ascii="Times New Roman" w:hAnsi="Times New Roman" w:eastAsia="Arial" w:cs="Times New Roman"/>
          <w:sz w:val="28"/>
          <w:szCs w:val="28"/>
          <w:lang w:eastAsia="ru-RU"/>
        </w:rPr>
      </w:pPr>
      <w:r>
        <w:rPr>
          <w:rFonts w:eastAsia="Arial" w:cs="Times New Roman"/>
          <w:sz w:val="28"/>
          <w:szCs w:val="28"/>
          <w:lang w:eastAsia="ru-RU"/>
        </w:rPr>
        <w:t>- запись на прием к врачу, лечебные процедуры, диагностические исследования;</w:t>
      </w:r>
    </w:p>
    <w:p>
      <w:pPr>
        <w:pStyle w:val="Normal"/>
        <w:spacing w:lineRule="auto" w:line="240" w:before="0" w:after="0"/>
        <w:ind w:firstLine="708"/>
        <w:jc w:val="both"/>
        <w:rPr>
          <w:rFonts w:ascii="Times New Roman" w:hAnsi="Times New Roman" w:eastAsia="Arial" w:cs="Times New Roman"/>
          <w:sz w:val="28"/>
          <w:szCs w:val="28"/>
          <w:lang w:eastAsia="ru-RU"/>
        </w:rPr>
      </w:pPr>
      <w:r>
        <w:rPr>
          <w:rFonts w:eastAsia="Arial" w:cs="Times New Roman"/>
          <w:sz w:val="28"/>
          <w:szCs w:val="28"/>
          <w:lang w:eastAsia="ru-RU"/>
        </w:rPr>
        <w:t>- внесение изменений в запись на прием к врачу, лечебные процедуры, диагностические исследования.</w:t>
      </w:r>
    </w:p>
    <w:p>
      <w:pPr>
        <w:pStyle w:val="Normal"/>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Документом, содержащим решение о предоставлении государственной услуги, является талон.</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Формирование реестровой записи в качестве результата предоставления государственной услуги не предусмотрено.</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приостановления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принятие решения о предоставлении;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получения дополнительных сведений от заявителя;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Предоставление заявителем документов, необходимых для предоставления государственной услуги осуществляется при личном обращении непосредственно в медицинскую организацию либо в электронном виде с использованием ЕПГУ/РПГУ (при наличии технической возможности), посредства Инфомата, посредством ЕКЦ или по телефонам операторов                Call-центра медицинской организации.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BodyText"/>
        <w:widowControl w:val="false"/>
        <w:ind w:firstLine="709"/>
        <w:rPr>
          <w:rFonts w:eastAsia="Arial"/>
          <w:szCs w:val="28"/>
          <w:lang w:val="ru-RU" w:eastAsia="ru-RU"/>
        </w:rPr>
      </w:pPr>
      <w:r>
        <w:rPr>
          <w:rFonts w:eastAsia="Arial"/>
          <w:szCs w:val="28"/>
          <w:lang w:val="ru-RU" w:eastAsia="ru-RU"/>
        </w:rPr>
        <w:t>При личном обращении в медицинскую организацию, в том числе по направлению:</w:t>
      </w:r>
    </w:p>
    <w:p>
      <w:pPr>
        <w:pStyle w:val="BodyText"/>
        <w:ind w:firstLine="709"/>
        <w:rPr>
          <w:rFonts w:eastAsia="Arial"/>
          <w:szCs w:val="28"/>
          <w:lang w:val="ru-RU" w:eastAsia="ru-RU"/>
        </w:rPr>
      </w:pPr>
      <w:r>
        <w:rPr>
          <w:rFonts w:eastAsia="Arial"/>
          <w:szCs w:val="28"/>
          <w:lang w:val="ru-RU" w:eastAsia="ru-RU"/>
        </w:rPr>
        <w:t xml:space="preserve">- документ, удостоверяющий личность представителя Заявителя;  </w:t>
      </w:r>
    </w:p>
    <w:p>
      <w:pPr>
        <w:pStyle w:val="BodyText"/>
        <w:ind w:firstLine="709"/>
        <w:rPr>
          <w:rFonts w:eastAsia="Arial"/>
          <w:szCs w:val="28"/>
          <w:lang w:val="ru-RU" w:eastAsia="ru-RU"/>
        </w:rPr>
      </w:pPr>
      <w:r>
        <w:rPr>
          <w:rFonts w:eastAsia="Arial"/>
          <w:szCs w:val="28"/>
          <w:lang w:val="ru-RU" w:eastAsia="ru-RU"/>
        </w:rPr>
        <w:t>- документы о страховании: договор (полис) обязательного медицинского страхования;</w:t>
      </w:r>
    </w:p>
    <w:p>
      <w:pPr>
        <w:pStyle w:val="BodyText"/>
        <w:ind w:firstLine="709"/>
        <w:rPr>
          <w:rFonts w:eastAsia="Arial"/>
          <w:szCs w:val="28"/>
          <w:lang w:val="ru-RU" w:eastAsia="ru-RU"/>
        </w:rPr>
      </w:pPr>
      <w:r>
        <w:rPr>
          <w:rFonts w:eastAsia="Arial"/>
          <w:szCs w:val="28"/>
          <w:lang w:val="ru-RU" w:eastAsia="ru-RU"/>
        </w:rPr>
        <w:t>- документ, подтверждающий полномочия законного представителя заявителя.</w:t>
      </w:r>
    </w:p>
    <w:p>
      <w:pPr>
        <w:pStyle w:val="BodyText"/>
        <w:spacing w:lineRule="atLeast" w:line="285"/>
        <w:ind w:firstLine="709"/>
        <w:rPr>
          <w:rFonts w:eastAsia="Arial"/>
          <w:szCs w:val="28"/>
          <w:lang w:val="ru-RU" w:eastAsia="ru-RU"/>
        </w:rPr>
      </w:pPr>
      <w:r>
        <w:rPr>
          <w:rFonts w:eastAsia="Arial"/>
          <w:szCs w:val="28"/>
          <w:lang w:val="ru-RU" w:eastAsia="ru-RU"/>
        </w:rPr>
        <w:t>При обращении в ЕКЦ, Call-центра медицинских организаций (при наличии) медицинской организации пациент сообщает оператору номер полиса ОМС, Ф.И.О. и дату рождения.</w:t>
      </w:r>
    </w:p>
    <w:p>
      <w:pPr>
        <w:pStyle w:val="NormalWeb"/>
        <w:spacing w:lineRule="atLeast" w:line="288" w:before="0" w:after="0"/>
        <w:ind w:firstLine="709"/>
        <w:jc w:val="both"/>
        <w:rPr>
          <w:rFonts w:eastAsia="Arial"/>
          <w:sz w:val="28"/>
          <w:szCs w:val="28"/>
        </w:rPr>
      </w:pPr>
      <w:r>
        <w:rPr>
          <w:rFonts w:eastAsia="Arial"/>
          <w:sz w:val="28"/>
          <w:szCs w:val="28"/>
        </w:rPr>
        <w:t xml:space="preserve">При обращении представителя Заявителя с целью получения консультации у врача узкой специальности или прохождения обследования необходимо наличие направления по форме № 057/у-04, установленной Приказом Минздравсоцразвития РФ от 22.11.2004 № 255. </w:t>
      </w:r>
    </w:p>
    <w:p>
      <w:pPr>
        <w:pStyle w:val="BodyText"/>
        <w:spacing w:lineRule="atLeast" w:line="288"/>
        <w:ind w:firstLine="709"/>
        <w:rPr>
          <w:rFonts w:eastAsia="Arial"/>
          <w:szCs w:val="28"/>
          <w:lang w:val="ru-RU" w:eastAsia="ru-RU"/>
        </w:rPr>
      </w:pPr>
      <w:r>
        <w:rPr>
          <w:rFonts w:eastAsia="Arial"/>
          <w:szCs w:val="28"/>
          <w:lang w:val="ru-RU" w:eastAsia="ru-RU"/>
        </w:rPr>
        <w:t>Пациент, стоящий на диспансерном наблюдении, в случае ухудшения состояния здоровья может записаться к лечащему врачу, не дожидаясь планового посещения. Самостоятельную запись возможно осуществить посредством телефонного звонка в ЕКЦ, Call-центра Медицинской организации, личного посещения регистратуры.</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При обращении представителя Заявителя для получения Государственной услуги по телефону или посредством ЕПУ/РПГУ (при наличии технической возможности) предоставляются только реквизиты документов, указанные в подпункте 3.4.1.1.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Для записи на прием к врачу посредством Инфомата представитель Заявителя предоставляет полис ОМС заявителя для считывания номера полиса с помощью встроенного сканера штрихкодов или ввода номера полиса ОМС вручную.</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 случае, если данные о Заявителе с представленным номером полиса ОМС отсутствуют в РМИС, на дисплее Инфомата отображается сообщение об отсутствии регистрации в системе и необходимости обратиться в регистратуру Медицинской организации для оформления индивидуальной карты амбулаторного больного.</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Реализация государственной услуги посредством ЕКЦ или Call-центра Медицинской организации осуществляется через операторов ЕКЦ (Call-центра Медицинской организации).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 случае если данные о пациенте отсутствуют в региональной информационной медицинской системы (далее - РМИС), оператор информирует представителя Заявителя об отсутствии регистрации в системе и предлагает обратиться в регистратуру Медицинской организации для оформления индивидуальной карты амбулаторного больного.</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Документы, необходимые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законодательными или иными нормативными правовыми актами Российской Федерации не предусмотрены.</w:t>
      </w:r>
    </w:p>
    <w:p>
      <w:pPr>
        <w:pStyle w:val="ConsPlusNormal"/>
        <w:ind w:firstLine="709"/>
        <w:jc w:val="both"/>
        <w:rPr>
          <w:rFonts w:eastAsia="Arial"/>
          <w:sz w:val="28"/>
          <w:szCs w:val="28"/>
        </w:rPr>
      </w:pPr>
      <w:r>
        <w:rPr>
          <w:rFonts w:eastAsia="Arial"/>
          <w:sz w:val="28"/>
          <w:szCs w:val="28"/>
        </w:rPr>
        <w:t>Способами установления личности (идентификации) заявителя при взаимодействии с заявителями являются:</w:t>
      </w:r>
    </w:p>
    <w:p>
      <w:pPr>
        <w:pStyle w:val="ConsPlusNormal"/>
        <w:ind w:firstLine="709"/>
        <w:jc w:val="both"/>
        <w:rPr>
          <w:rFonts w:eastAsia="Arial"/>
          <w:sz w:val="28"/>
          <w:szCs w:val="28"/>
        </w:rPr>
      </w:pPr>
      <w:r>
        <w:rPr>
          <w:rFonts w:eastAsia="Arial"/>
          <w:sz w:val="28"/>
          <w:szCs w:val="28"/>
        </w:rPr>
        <w:t>а) посредством ЕПГУ/РПГУ (при наличии технической возможности)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ind w:firstLine="709"/>
        <w:jc w:val="both"/>
        <w:rPr>
          <w:rFonts w:eastAsia="Arial"/>
          <w:sz w:val="28"/>
          <w:szCs w:val="28"/>
        </w:rPr>
      </w:pPr>
      <w:r>
        <w:rPr>
          <w:rFonts w:eastAsia="Arial"/>
          <w:sz w:val="28"/>
          <w:szCs w:val="28"/>
        </w:rPr>
        <w:t>б) по телефонам операторов ЕКЦ, Call-центра медицинских организаций - установление личности не требуется;</w:t>
      </w:r>
    </w:p>
    <w:p>
      <w:pPr>
        <w:pStyle w:val="ConsPlusNormal"/>
        <w:ind w:firstLine="709"/>
        <w:jc w:val="both"/>
        <w:rPr>
          <w:rFonts w:eastAsia="Arial"/>
          <w:sz w:val="28"/>
          <w:szCs w:val="28"/>
        </w:rPr>
      </w:pPr>
      <w:r>
        <w:rPr>
          <w:rFonts w:eastAsia="Arial"/>
          <w:sz w:val="28"/>
          <w:szCs w:val="28"/>
        </w:rPr>
        <w:t>в) с использованием (Инфоматов - установление личности не требуется;</w:t>
      </w:r>
    </w:p>
    <w:p>
      <w:pPr>
        <w:pStyle w:val="ConsPlusNormal"/>
        <w:ind w:firstLine="709"/>
        <w:jc w:val="both"/>
        <w:rPr>
          <w:rFonts w:eastAsia="Arial"/>
          <w:sz w:val="28"/>
          <w:szCs w:val="28"/>
        </w:rPr>
      </w:pPr>
      <w:r>
        <w:rPr>
          <w:rFonts w:eastAsia="Arial"/>
          <w:sz w:val="28"/>
          <w:szCs w:val="28"/>
        </w:rPr>
        <w:t>г) при обращении в регистратуру медицинской организации - документ, удостоверяющий личность.</w:t>
      </w:r>
    </w:p>
    <w:p>
      <w:pPr>
        <w:pStyle w:val="BodyText"/>
        <w:widowControl w:val="false"/>
        <w:ind w:firstLine="709"/>
        <w:rPr>
          <w:rFonts w:eastAsia="Arial"/>
          <w:szCs w:val="28"/>
          <w:lang w:val="ru-RU" w:eastAsia="ru-RU"/>
        </w:rPr>
      </w:pPr>
      <w:r>
        <w:rPr>
          <w:rFonts w:eastAsia="Arial"/>
          <w:szCs w:val="28"/>
          <w:lang w:val="ru-RU" w:eastAsia="ru-RU"/>
        </w:rPr>
        <w:t>Исчерпывающий перечень оснований для отказа в приеме документов (при обращении непосредственно в регистратуру медицинской организации), необходимых для предоставления услуги:</w:t>
      </w:r>
    </w:p>
    <w:p>
      <w:pPr>
        <w:pStyle w:val="BodyText"/>
        <w:spacing w:lineRule="atLeast" w:line="285"/>
        <w:ind w:firstLine="709"/>
        <w:rPr>
          <w:rFonts w:eastAsia="Arial"/>
          <w:szCs w:val="28"/>
          <w:lang w:val="ru-RU" w:eastAsia="ru-RU"/>
        </w:rPr>
      </w:pPr>
      <w:r>
        <w:rPr>
          <w:rFonts w:eastAsia="Arial"/>
          <w:szCs w:val="28"/>
          <w:lang w:val="ru-RU" w:eastAsia="ru-RU"/>
        </w:rPr>
        <w:t>- несоответствие возрастной категории Заявителя профилю Медицинской организации (детская, взрослая);</w:t>
      </w:r>
    </w:p>
    <w:p>
      <w:pPr>
        <w:pStyle w:val="BodyText"/>
        <w:spacing w:lineRule="atLeast" w:line="285"/>
        <w:ind w:firstLine="709"/>
        <w:rPr>
          <w:rFonts w:eastAsia="Arial"/>
          <w:szCs w:val="28"/>
          <w:lang w:val="ru-RU" w:eastAsia="ru-RU"/>
        </w:rPr>
      </w:pPr>
      <w:r>
        <w:rPr>
          <w:rFonts w:eastAsia="Arial"/>
          <w:szCs w:val="28"/>
          <w:lang w:val="ru-RU" w:eastAsia="ru-RU"/>
        </w:rPr>
        <w:t>- отсутствие одного или нескольких документов, необходимых для предъявления;</w:t>
      </w:r>
    </w:p>
    <w:p>
      <w:pPr>
        <w:pStyle w:val="BodyText"/>
        <w:spacing w:lineRule="atLeast" w:line="285"/>
        <w:ind w:firstLine="709"/>
        <w:rPr>
          <w:rFonts w:eastAsia="Arial"/>
          <w:szCs w:val="28"/>
          <w:lang w:val="ru-RU" w:eastAsia="ru-RU"/>
        </w:rPr>
      </w:pPr>
      <w:r>
        <w:rPr>
          <w:rFonts w:eastAsia="Arial"/>
          <w:szCs w:val="28"/>
          <w:lang w:val="ru-RU" w:eastAsia="ru-RU"/>
        </w:rPr>
        <w:t>- данные о Заявителе отсутствуют в медицинских информационных системах (при обращении через все источники, кроме личного обращения в Медицинскую организацию);</w:t>
      </w:r>
    </w:p>
    <w:p>
      <w:pPr>
        <w:pStyle w:val="BodyText"/>
        <w:spacing w:lineRule="atLeast" w:line="285"/>
        <w:ind w:firstLine="709"/>
        <w:rPr>
          <w:rFonts w:eastAsia="Arial"/>
          <w:szCs w:val="28"/>
          <w:lang w:val="ru-RU" w:eastAsia="ru-RU"/>
        </w:rPr>
      </w:pPr>
      <w:r>
        <w:rPr>
          <w:rFonts w:eastAsia="Arial"/>
          <w:szCs w:val="28"/>
          <w:lang w:val="ru-RU" w:eastAsia="ru-RU"/>
        </w:rPr>
        <w:t xml:space="preserve">- отсутствие приема специалиста необходимого профиля в данной медицинской организации; </w:t>
      </w:r>
    </w:p>
    <w:p>
      <w:pPr>
        <w:pStyle w:val="BodyText"/>
        <w:spacing w:lineRule="atLeast" w:line="285"/>
        <w:ind w:firstLine="709"/>
        <w:rPr>
          <w:rFonts w:eastAsia="Arial"/>
          <w:szCs w:val="28"/>
          <w:lang w:val="ru-RU" w:eastAsia="ru-RU"/>
        </w:rPr>
      </w:pPr>
      <w:r>
        <w:rPr>
          <w:rFonts w:eastAsia="Arial"/>
          <w:szCs w:val="28"/>
          <w:lang w:val="ru-RU" w:eastAsia="ru-RU"/>
        </w:rPr>
        <w:t>- отсутствие лицензии у медицинской организации на вид медицинской деятельности соответствующего профиля.</w:t>
      </w:r>
    </w:p>
    <w:p>
      <w:pPr>
        <w:pStyle w:val="Normal"/>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Отказ в приеме документов, необходимых для предоставления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Normal"/>
        <w:spacing w:lineRule="auto" w:line="240" w:before="0" w:after="0"/>
        <w:ind w:firstLine="720"/>
        <w:jc w:val="both"/>
        <w:rPr>
          <w:rFonts w:ascii="Times New Roman" w:hAnsi="Times New Roman" w:eastAsia="Arial" w:cs="Times New Roman"/>
          <w:sz w:val="28"/>
          <w:szCs w:val="28"/>
          <w:lang w:eastAsia="ru-RU"/>
        </w:rPr>
      </w:pPr>
      <w:r>
        <w:rPr>
          <w:rFonts w:eastAsia="Arial" w:cs="Times New Roman"/>
          <w:sz w:val="28"/>
          <w:szCs w:val="28"/>
          <w:lang w:eastAsia="ru-RU"/>
        </w:rPr>
        <w:t>В приеме запроса и документов и (или) информации, необходимых для предоставления государственной услуги участвуют медицинские организации. В рамках предоставления государственной услуги не предусмотрена возможность подачи заявки (записи) и документов и (или) информации, необходимых для предоставления государственной услуги через ГАУ «Цифровой Севастополь - МФЦ в г. Севастополе».</w:t>
      </w:r>
    </w:p>
    <w:p>
      <w:pPr>
        <w:pStyle w:val="BodyText"/>
        <w:ind w:firstLine="709"/>
        <w:rPr>
          <w:rFonts w:eastAsia="Arial"/>
          <w:szCs w:val="28"/>
          <w:lang w:val="ru-RU" w:eastAsia="ru-RU"/>
        </w:rPr>
      </w:pPr>
      <w:r>
        <w:rPr>
          <w:rFonts w:eastAsia="Arial"/>
          <w:szCs w:val="28"/>
          <w:lang w:val="ru-RU" w:eastAsia="ru-RU"/>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BodyText"/>
        <w:ind w:firstLine="709"/>
        <w:rPr>
          <w:rFonts w:eastAsia="Arial"/>
          <w:szCs w:val="28"/>
          <w:lang w:val="ru-RU" w:eastAsia="ru-RU"/>
        </w:rPr>
      </w:pPr>
      <w:r>
        <w:rPr>
          <w:rFonts w:eastAsia="Arial"/>
          <w:szCs w:val="28"/>
          <w:lang w:val="ru-RU" w:eastAsia="ru-RU"/>
        </w:rPr>
        <w:t xml:space="preserve">Срок регистрации запроса и документов, необходимых для предоставления Государственной услуги, при обращении Заявителя в медицинскую организацию составляет 10 минут, с использованием информационно-сенсорных терминалов самозаписи (инфоматов) − 10 минут. </w:t>
      </w:r>
    </w:p>
    <w:p>
      <w:pPr>
        <w:pStyle w:val="Normal"/>
        <w:widowControl w:val="false"/>
        <w:spacing w:lineRule="auto" w:line="240" w:before="0" w:after="0"/>
        <w:ind w:firstLine="709"/>
        <w:jc w:val="both"/>
        <w:rPr>
          <w:rFonts w:ascii="Times New Roman" w:hAnsi="Times New Roman" w:eastAsia="Arial" w:cs="Times New Roman"/>
          <w:b/>
          <w:bCs/>
          <w:sz w:val="20"/>
          <w:szCs w:val="28"/>
          <w:lang w:eastAsia="ru-RU"/>
        </w:rPr>
      </w:pPr>
      <w:r>
        <w:rPr>
          <w:rFonts w:eastAsia="Arial" w:cs="Times New Roman"/>
          <w:b/>
          <w:bCs/>
          <w:sz w:val="20"/>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
          <w:bCs/>
          <w:sz w:val="12"/>
          <w:szCs w:val="28"/>
          <w:lang w:eastAsia="ru-RU"/>
        </w:rPr>
      </w:pPr>
      <w:r>
        <w:rPr>
          <w:rFonts w:eastAsia="Arial" w:cs="Times New Roman"/>
          <w:b/>
          <w:bCs/>
          <w:sz w:val="12"/>
          <w:szCs w:val="28"/>
          <w:lang w:eastAsia="ru-RU"/>
        </w:rPr>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t>В</w:t>
      </w:r>
      <w:r>
        <w:rPr>
          <w:rFonts w:eastAsia="Arial" w:cs="Times New Roman"/>
          <w:sz w:val="28"/>
          <w:szCs w:val="28"/>
          <w:lang w:eastAsia="ru-RU"/>
        </w:rPr>
        <w:t xml:space="preserve">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t>Основания для приостановления предоставления государственной услуги отсутствуют.</w:t>
      </w:r>
    </w:p>
    <w:p>
      <w:pPr>
        <w:pStyle w:val="BodyText"/>
        <w:ind w:firstLine="709"/>
        <w:rPr>
          <w:szCs w:val="28"/>
          <w:lang w:val="ru-RU"/>
        </w:rPr>
      </w:pPr>
      <w:r>
        <w:rPr>
          <w:szCs w:val="28"/>
          <w:lang w:val="ru-RU"/>
        </w:rPr>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color w:val="000000"/>
          <w:sz w:val="24"/>
          <w:szCs w:val="28"/>
          <w:lang w:eastAsia="ru-RU"/>
        </w:rPr>
      </w:pPr>
      <w:r>
        <w:rPr>
          <w:rFonts w:eastAsia="Arial" w:cs="Times New Roman"/>
          <w:b/>
          <w:color w:val="000000"/>
          <w:sz w:val="24"/>
          <w:szCs w:val="28"/>
          <w:lang w:eastAsia="ru-RU"/>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Исчерпывающий перечень оснований для отказа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отсутствие врача необходимого профиля в Медицинской организации;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отсутствие свободных слотов в расписании приема врача в РМИС;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несогласие Представителя заявителя с предлагаемыми датой и временем приема врача;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отсутствие у Заявителя направления установленной формы (при необходимости);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заявитель не состоит на диспансерном наблюдении у врача данной специальности;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отсутствие у Медицинской организации лицензии на данный вид медицинской деятельности. </w:t>
      </w:r>
    </w:p>
    <w:p>
      <w:pPr>
        <w:pStyle w:val="BodyText"/>
        <w:spacing w:lineRule="atLeast" w:line="285"/>
        <w:ind w:firstLine="709"/>
        <w:rPr>
          <w:rFonts w:eastAsia="Arial"/>
          <w:szCs w:val="28"/>
          <w:lang w:val="ru-RU" w:eastAsia="ru-RU"/>
        </w:rPr>
      </w:pPr>
      <w:r>
        <w:rPr>
          <w:rFonts w:eastAsia="Arial"/>
          <w:szCs w:val="28"/>
          <w:lang w:val="ru-RU" w:eastAsia="ru-RU"/>
        </w:rPr>
        <w:t xml:space="preserve">В случае отсутствия оснований для отказа в предоставлении Государственной услуги, уполномоченный сотрудник (сотрудник Медицинской организации, оператор ЕКЦ или Call-центра медицинских организаций): </w:t>
      </w:r>
    </w:p>
    <w:p>
      <w:pPr>
        <w:pStyle w:val="BodyText"/>
        <w:spacing w:lineRule="atLeast" w:line="285"/>
        <w:ind w:firstLine="709"/>
        <w:rPr>
          <w:rFonts w:eastAsia="Arial"/>
          <w:szCs w:val="28"/>
          <w:lang w:val="ru-RU" w:eastAsia="ru-RU"/>
        </w:rPr>
      </w:pPr>
      <w:r>
        <w:rPr>
          <w:rFonts w:eastAsia="Arial"/>
          <w:szCs w:val="28"/>
          <w:lang w:val="ru-RU" w:eastAsia="ru-RU"/>
        </w:rPr>
        <w:t xml:space="preserve">1) знакомит Заявителя со свободными интервалами для записи у выбранного врача. Осуществляет запись Заявителя на выбранные им дату и время приема; </w:t>
      </w:r>
    </w:p>
    <w:p>
      <w:pPr>
        <w:pStyle w:val="BodyText"/>
        <w:spacing w:lineRule="atLeast" w:line="285"/>
        <w:ind w:firstLine="709"/>
        <w:rPr>
          <w:rFonts w:eastAsia="Arial"/>
          <w:szCs w:val="28"/>
          <w:lang w:val="ru-RU" w:eastAsia="ru-RU"/>
        </w:rPr>
      </w:pPr>
      <w:r>
        <w:rPr>
          <w:rFonts w:eastAsia="Arial"/>
          <w:szCs w:val="28"/>
          <w:lang w:val="ru-RU" w:eastAsia="ru-RU"/>
        </w:rPr>
        <w:t xml:space="preserve">2) распечатывает талон  и передает его Заявителю либо сообщает его реквизиты.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В случае наличия оснований для отказа в предоставлении Государственной услуги, при личном обращении в медицинскую организацию и обращении посредством ЕКЦ, Call-центра медицинских организаций Заявитель уведомляется о принятом решении в устной форме; при обращении через Инфомат: на дисплее Инфомата отображается сообщение; при обращении в электронной форме: посредством сообщения на экране.</w:t>
      </w:r>
    </w:p>
    <w:p>
      <w:pPr>
        <w:pStyle w:val="Normal"/>
        <w:spacing w:lineRule="auto" w:line="240" w:before="0" w:after="0"/>
        <w:ind w:firstLine="540"/>
        <w:jc w:val="both"/>
        <w:rPr>
          <w:rFonts w:ascii="Times New Roman" w:hAnsi="Times New Roman" w:eastAsia="Arial" w:cs="Times New Roman"/>
          <w:sz w:val="28"/>
          <w:szCs w:val="28"/>
          <w:lang w:eastAsia="ru-RU"/>
        </w:rPr>
      </w:pPr>
      <w:r>
        <w:rPr>
          <w:rFonts w:eastAsia="Arial" w:cs="Times New Roman"/>
          <w:sz w:val="28"/>
          <w:szCs w:val="28"/>
          <w:lang w:eastAsia="ru-RU"/>
        </w:rPr>
        <w:t>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 послужившей основанием для отказа.</w:t>
      </w:r>
    </w:p>
    <w:p>
      <w:pPr>
        <w:pStyle w:val="BodyText"/>
        <w:spacing w:lineRule="atLeast" w:line="285"/>
        <w:ind w:firstLine="709"/>
        <w:rPr>
          <w:rFonts w:eastAsia="Arial"/>
          <w:szCs w:val="28"/>
          <w:lang w:val="ru-RU" w:eastAsia="ru-RU"/>
        </w:rPr>
      </w:pPr>
      <w:r>
        <w:rPr>
          <w:rFonts w:eastAsia="Arial"/>
          <w:szCs w:val="28"/>
          <w:lang w:val="ru-RU" w:eastAsia="ru-RU"/>
        </w:rPr>
        <w:t xml:space="preserve">Осуществление записи на повторный прием, прием к врачу узкой специальности, на диагностические исследования или лечебные процедуры. </w:t>
      </w:r>
    </w:p>
    <w:p>
      <w:pPr>
        <w:pStyle w:val="BodyText"/>
        <w:spacing w:lineRule="atLeast" w:line="285"/>
        <w:ind w:firstLine="709"/>
        <w:rPr>
          <w:rFonts w:eastAsia="Arial"/>
          <w:szCs w:val="28"/>
          <w:lang w:val="ru-RU" w:eastAsia="ru-RU"/>
        </w:rPr>
      </w:pPr>
      <w:r>
        <w:rPr>
          <w:rFonts w:eastAsia="Arial"/>
          <w:szCs w:val="28"/>
          <w:lang w:val="ru-RU" w:eastAsia="ru-RU"/>
        </w:rPr>
        <w:t xml:space="preserve">Запись на повторный прием, к врачу узкой специальности, на лечебные процедуры и диагностические исследования осуществляется только через регистратуру Медицинской организации или врачом на приеме. При наличии технической возможности запись по направлению возможна в электронной форме. </w:t>
      </w:r>
    </w:p>
    <w:p>
      <w:pPr>
        <w:pStyle w:val="BodyText"/>
        <w:spacing w:lineRule="atLeast" w:line="285"/>
        <w:ind w:firstLine="709"/>
        <w:rPr>
          <w:rFonts w:eastAsia="Arial"/>
          <w:szCs w:val="28"/>
          <w:lang w:val="ru-RU" w:eastAsia="ru-RU"/>
        </w:rPr>
      </w:pPr>
      <w:r>
        <w:rPr>
          <w:rFonts w:eastAsia="Arial"/>
          <w:szCs w:val="28"/>
          <w:lang w:val="ru-RU" w:eastAsia="ru-RU"/>
        </w:rPr>
        <w:t xml:space="preserve">В случае отсутствия оснований для отказа в предоставлении Государственной услуги, врач на приеме: </w:t>
      </w:r>
    </w:p>
    <w:p>
      <w:pPr>
        <w:pStyle w:val="BodyText"/>
        <w:spacing w:lineRule="atLeast" w:line="285"/>
        <w:ind w:firstLine="709"/>
        <w:rPr>
          <w:rFonts w:eastAsia="Arial"/>
          <w:szCs w:val="28"/>
          <w:lang w:val="ru-RU" w:eastAsia="ru-RU"/>
        </w:rPr>
      </w:pPr>
      <w:r>
        <w:rPr>
          <w:rFonts w:eastAsia="Arial"/>
          <w:szCs w:val="28"/>
          <w:lang w:val="ru-RU" w:eastAsia="ru-RU"/>
        </w:rPr>
        <w:t xml:space="preserve">1) при необходимости формирует электронное направление на прием к другому врачу, диагностические исследования или лечебные процедуры. Осуществляет запись Заявителя; </w:t>
      </w:r>
    </w:p>
    <w:p>
      <w:pPr>
        <w:pStyle w:val="BodyText"/>
        <w:spacing w:lineRule="atLeast" w:line="285"/>
        <w:ind w:firstLine="709"/>
        <w:rPr>
          <w:rFonts w:eastAsia="Arial"/>
          <w:szCs w:val="28"/>
          <w:lang w:val="ru-RU" w:eastAsia="ru-RU"/>
        </w:rPr>
      </w:pPr>
      <w:r>
        <w:rPr>
          <w:rFonts w:eastAsia="Arial"/>
          <w:szCs w:val="28"/>
          <w:lang w:val="ru-RU" w:eastAsia="ru-RU"/>
        </w:rPr>
        <w:t xml:space="preserve">2) распечатывает направление и передает его Заявителю. </w:t>
      </w:r>
    </w:p>
    <w:p>
      <w:pPr>
        <w:pStyle w:val="BodyText"/>
        <w:spacing w:lineRule="atLeast" w:line="285"/>
        <w:ind w:firstLine="709"/>
        <w:rPr>
          <w:rFonts w:eastAsia="Arial"/>
          <w:szCs w:val="28"/>
          <w:lang w:val="ru-RU" w:eastAsia="ru-RU"/>
        </w:rPr>
      </w:pPr>
      <w:r>
        <w:rPr>
          <w:rFonts w:eastAsia="Arial"/>
          <w:szCs w:val="28"/>
          <w:lang w:val="ru-RU" w:eastAsia="ru-RU"/>
        </w:rPr>
        <w:t xml:space="preserve">При направлении к врачу в другую Медицинскую организацию врач на приеме дополнительно разъясняет, что не позднее чем за 10 минут до времени приема необходимо в регистратуре Медицинской организации, в которую направлен Заявитель, подтвердить удаленное направление на прием к врачу. Для этого при себе необходимо иметь документ, удостоверяющий личность, и полис ОМС. </w:t>
      </w:r>
    </w:p>
    <w:p>
      <w:pPr>
        <w:pStyle w:val="BodyText"/>
        <w:spacing w:lineRule="atLeast" w:line="285"/>
        <w:ind w:firstLine="709"/>
        <w:rPr>
          <w:rFonts w:eastAsia="Arial"/>
          <w:szCs w:val="28"/>
          <w:lang w:val="ru-RU" w:eastAsia="ru-RU"/>
        </w:rPr>
      </w:pPr>
      <w:r>
        <w:rPr>
          <w:rFonts w:eastAsia="Arial"/>
          <w:szCs w:val="28"/>
          <w:lang w:val="ru-RU" w:eastAsia="ru-RU"/>
        </w:rPr>
        <w:t xml:space="preserve">Внесение изменений в запись на прием к врачу, на диагностические исследования или лечебные процедуры. </w:t>
      </w:r>
    </w:p>
    <w:p>
      <w:pPr>
        <w:pStyle w:val="BodyText"/>
        <w:spacing w:lineRule="atLeast" w:line="285"/>
        <w:ind w:firstLine="709"/>
        <w:rPr>
          <w:rFonts w:eastAsia="Arial"/>
          <w:szCs w:val="28"/>
          <w:lang w:val="ru-RU" w:eastAsia="ru-RU"/>
        </w:rPr>
      </w:pPr>
      <w:r>
        <w:rPr>
          <w:rFonts w:eastAsia="Arial"/>
          <w:szCs w:val="28"/>
          <w:lang w:val="ru-RU" w:eastAsia="ru-RU"/>
        </w:rPr>
        <w:t xml:space="preserve">Внесение изменений в запись на прием к врачу возможно только при личном обращении в регистратуру Медицинской организации или ЕКЦ      (Call-центра медицинских организаций) в части изменения даты и времени записи. При обращении в электронной форме или для внесения изменений в другие реквизиты запись необходимо отменить и создать заново. </w:t>
      </w:r>
    </w:p>
    <w:p>
      <w:pPr>
        <w:pStyle w:val="BodyText"/>
        <w:spacing w:lineRule="atLeast" w:line="285"/>
        <w:ind w:firstLine="709"/>
        <w:rPr>
          <w:rFonts w:eastAsia="Arial"/>
          <w:szCs w:val="28"/>
          <w:lang w:val="ru-RU" w:eastAsia="ru-RU"/>
        </w:rPr>
      </w:pPr>
      <w:r>
        <w:rPr>
          <w:rFonts w:eastAsia="Arial"/>
          <w:szCs w:val="28"/>
          <w:lang w:val="ru-RU" w:eastAsia="ru-RU"/>
        </w:rPr>
        <w:t xml:space="preserve">Изменение записи на диагностические исследования или лечебные процедуры возможно только при обращении в регистратуру Медицинской организации. </w:t>
      </w:r>
    </w:p>
    <w:p>
      <w:pPr>
        <w:pStyle w:val="BodyText"/>
        <w:spacing w:lineRule="atLeast" w:line="285"/>
        <w:ind w:firstLine="709"/>
        <w:rPr>
          <w:rFonts w:eastAsia="Arial"/>
          <w:szCs w:val="28"/>
          <w:lang w:val="ru-RU" w:eastAsia="ru-RU"/>
        </w:rPr>
      </w:pPr>
      <w:r>
        <w:rPr>
          <w:rFonts w:eastAsia="Arial"/>
          <w:szCs w:val="28"/>
          <w:lang w:val="ru-RU" w:eastAsia="ru-RU"/>
        </w:rPr>
        <w:t xml:space="preserve">Уполномоченный сотрудник (сотрудник Медицинской организации, оператор ЕКЦ или Call-центра медицинских организаций): </w:t>
      </w:r>
    </w:p>
    <w:p>
      <w:pPr>
        <w:pStyle w:val="BodyText"/>
        <w:spacing w:lineRule="atLeast" w:line="285"/>
        <w:ind w:firstLine="709"/>
        <w:rPr>
          <w:rFonts w:eastAsia="Arial"/>
          <w:szCs w:val="28"/>
          <w:lang w:val="ru-RU" w:eastAsia="ru-RU"/>
        </w:rPr>
      </w:pPr>
      <w:r>
        <w:rPr>
          <w:rFonts w:eastAsia="Arial"/>
          <w:szCs w:val="28"/>
          <w:lang w:val="ru-RU" w:eastAsia="ru-RU"/>
        </w:rPr>
        <w:t xml:space="preserve">1) уточняет у Заявителя  реквизиты записи, которую требуется изменить (специальность и ФИО врача или кабинет, дату и время записи); </w:t>
      </w:r>
    </w:p>
    <w:p>
      <w:pPr>
        <w:pStyle w:val="BodyText"/>
        <w:spacing w:lineRule="atLeast" w:line="285"/>
        <w:ind w:firstLine="709"/>
        <w:rPr>
          <w:rFonts w:eastAsia="Arial"/>
          <w:szCs w:val="28"/>
          <w:lang w:val="ru-RU" w:eastAsia="ru-RU"/>
        </w:rPr>
      </w:pPr>
      <w:r>
        <w:rPr>
          <w:rFonts w:eastAsia="Arial"/>
          <w:szCs w:val="28"/>
          <w:lang w:val="ru-RU" w:eastAsia="ru-RU"/>
        </w:rPr>
        <w:t xml:space="preserve">2) выбирает в РМИС запись, которую необходимо изменить, и вносит в нее изменения; </w:t>
      </w:r>
    </w:p>
    <w:p>
      <w:pPr>
        <w:pStyle w:val="BodyText"/>
        <w:spacing w:lineRule="atLeast" w:line="285"/>
        <w:ind w:firstLine="709"/>
        <w:rPr>
          <w:rFonts w:eastAsia="Arial"/>
          <w:szCs w:val="28"/>
          <w:lang w:val="ru-RU" w:eastAsia="ru-RU"/>
        </w:rPr>
      </w:pPr>
      <w:r>
        <w:rPr>
          <w:rFonts w:eastAsia="Arial"/>
          <w:szCs w:val="28"/>
          <w:lang w:val="ru-RU" w:eastAsia="ru-RU"/>
        </w:rPr>
        <w:t xml:space="preserve">3) в случае, если соответствующей записи не обнаружено, информирует представителя Заявителя об отсутствии ранее произведенной записи и о возможности записаться заново; </w:t>
      </w:r>
    </w:p>
    <w:p>
      <w:pPr>
        <w:pStyle w:val="BodyText"/>
        <w:spacing w:lineRule="atLeast" w:line="285"/>
        <w:ind w:firstLine="709"/>
        <w:rPr>
          <w:rFonts w:eastAsia="Arial"/>
          <w:szCs w:val="28"/>
          <w:lang w:val="ru-RU" w:eastAsia="ru-RU"/>
        </w:rPr>
      </w:pPr>
      <w:r>
        <w:rPr>
          <w:rFonts w:eastAsia="Arial"/>
          <w:szCs w:val="28"/>
          <w:lang w:val="ru-RU" w:eastAsia="ru-RU"/>
        </w:rPr>
        <w:t xml:space="preserve">4) в случае отсутствия свободных интервалов или отказа Заявителя от предложенных дат и времени приема, уполномоченный сотрудник информирует об отсутствии возможности выбора альтернативных даты и времени записи и предлагает представителю Заявителя отменить запись или оставить ее без изменения: </w:t>
      </w:r>
    </w:p>
    <w:p>
      <w:pPr>
        <w:pStyle w:val="BodyText"/>
        <w:spacing w:lineRule="atLeast" w:line="285"/>
        <w:ind w:firstLine="709"/>
        <w:rPr>
          <w:rFonts w:eastAsia="Arial"/>
          <w:szCs w:val="28"/>
          <w:lang w:val="ru-RU" w:eastAsia="ru-RU"/>
        </w:rPr>
      </w:pPr>
      <w:r>
        <w:rPr>
          <w:rFonts w:eastAsia="Arial"/>
          <w:szCs w:val="28"/>
          <w:lang w:val="ru-RU" w:eastAsia="ru-RU"/>
        </w:rPr>
        <w:t xml:space="preserve">- если представитель Заявителя предпочитает оставить запись без изменения, по его желанию распечатывает дубликат талона или информирует о реквизитах талона; </w:t>
      </w:r>
    </w:p>
    <w:p>
      <w:pPr>
        <w:pStyle w:val="BodyText"/>
        <w:spacing w:lineRule="atLeast" w:line="285"/>
        <w:ind w:firstLine="709"/>
        <w:rPr>
          <w:rFonts w:eastAsia="Arial"/>
          <w:szCs w:val="28"/>
          <w:lang w:val="ru-RU" w:eastAsia="ru-RU"/>
        </w:rPr>
      </w:pPr>
      <w:r>
        <w:rPr>
          <w:rFonts w:eastAsia="Arial"/>
          <w:szCs w:val="28"/>
          <w:lang w:val="ru-RU" w:eastAsia="ru-RU"/>
        </w:rPr>
        <w:t>- если представитель Заявителя предпочитает отменить запись, осуществляет переход к административному действию отмены записи.</w:t>
      </w:r>
    </w:p>
    <w:p>
      <w:pPr>
        <w:pStyle w:val="BodyText"/>
        <w:spacing w:lineRule="atLeast" w:line="285"/>
        <w:ind w:firstLine="709"/>
        <w:rPr>
          <w:rFonts w:eastAsia="Arial"/>
          <w:szCs w:val="28"/>
          <w:lang w:val="ru-RU" w:eastAsia="ru-RU"/>
        </w:rPr>
      </w:pPr>
      <w:r>
        <w:rPr>
          <w:rFonts w:eastAsia="Arial"/>
          <w:szCs w:val="28"/>
          <w:lang w:val="ru-RU" w:eastAsia="ru-RU"/>
        </w:rPr>
        <w:t xml:space="preserve">Отмена записи на прием к врачу, на диагностические исследования или лечебные процедуры. </w:t>
      </w:r>
    </w:p>
    <w:p>
      <w:pPr>
        <w:pStyle w:val="BodyText"/>
        <w:spacing w:lineRule="atLeast" w:line="285"/>
        <w:ind w:firstLine="709"/>
        <w:rPr>
          <w:rFonts w:eastAsia="Arial"/>
          <w:szCs w:val="28"/>
          <w:lang w:val="ru-RU" w:eastAsia="ru-RU"/>
        </w:rPr>
      </w:pPr>
      <w:r>
        <w:rPr>
          <w:rFonts w:eastAsia="Arial"/>
          <w:szCs w:val="28"/>
          <w:lang w:val="ru-RU" w:eastAsia="ru-RU"/>
        </w:rPr>
        <w:t xml:space="preserve">Отмена записи на диагностические исследования или лечебные процедуры возможна только при личном обращении в регистратуру Медицинской организации. </w:t>
      </w:r>
    </w:p>
    <w:p>
      <w:pPr>
        <w:pStyle w:val="BodyText"/>
        <w:spacing w:lineRule="atLeast" w:line="285"/>
        <w:ind w:firstLine="709"/>
        <w:rPr>
          <w:rFonts w:eastAsia="Arial"/>
          <w:szCs w:val="28"/>
          <w:lang w:val="ru-RU" w:eastAsia="ru-RU"/>
        </w:rPr>
      </w:pPr>
      <w:r>
        <w:rPr>
          <w:rFonts w:eastAsia="Arial"/>
          <w:szCs w:val="28"/>
          <w:lang w:val="ru-RU" w:eastAsia="ru-RU"/>
        </w:rPr>
        <w:t xml:space="preserve">Уполномоченный сотрудник (сотрудник Медицинской организации, оператор ЕКЦ или Call-центра медицинских организаций): </w:t>
      </w:r>
    </w:p>
    <w:p>
      <w:pPr>
        <w:pStyle w:val="BodyText"/>
        <w:spacing w:lineRule="atLeast" w:line="285"/>
        <w:ind w:firstLine="709"/>
        <w:rPr>
          <w:rFonts w:eastAsia="Arial"/>
          <w:szCs w:val="28"/>
          <w:lang w:val="ru-RU" w:eastAsia="ru-RU"/>
        </w:rPr>
      </w:pPr>
      <w:r>
        <w:rPr>
          <w:rFonts w:eastAsia="Arial"/>
          <w:szCs w:val="28"/>
          <w:lang w:val="ru-RU" w:eastAsia="ru-RU"/>
        </w:rPr>
        <w:t xml:space="preserve">1) уточняет у представителя Заявителя реквизиты записи, которую требуется отменить; </w:t>
      </w:r>
    </w:p>
    <w:p>
      <w:pPr>
        <w:pStyle w:val="BodyText"/>
        <w:spacing w:lineRule="atLeast" w:line="285"/>
        <w:ind w:firstLine="709"/>
        <w:rPr>
          <w:rFonts w:eastAsia="Arial"/>
          <w:szCs w:val="28"/>
          <w:lang w:val="ru-RU" w:eastAsia="ru-RU"/>
        </w:rPr>
      </w:pPr>
      <w:r>
        <w:rPr>
          <w:rFonts w:eastAsia="Arial"/>
          <w:szCs w:val="28"/>
          <w:lang w:val="ru-RU" w:eastAsia="ru-RU"/>
        </w:rPr>
        <w:t xml:space="preserve">2) выбирает в РМИС запись, которую необходимо отменить, из сформированного системой списка актуальных записей и отменяет ее; </w:t>
      </w:r>
    </w:p>
    <w:p>
      <w:pPr>
        <w:pStyle w:val="BodyText"/>
        <w:spacing w:lineRule="atLeast" w:line="285"/>
        <w:ind w:firstLine="709"/>
        <w:rPr>
          <w:rFonts w:eastAsia="Arial"/>
          <w:szCs w:val="28"/>
          <w:lang w:val="ru-RU" w:eastAsia="ru-RU"/>
        </w:rPr>
      </w:pPr>
      <w:r>
        <w:rPr>
          <w:rFonts w:eastAsia="Arial"/>
          <w:szCs w:val="28"/>
          <w:lang w:val="ru-RU" w:eastAsia="ru-RU"/>
        </w:rPr>
        <w:t xml:space="preserve">3) в случае, если в списке записей отсутствует соответствующая запросу запись, информирует Заявителя об отсутствии ранее произведенной записи и отказывает в предоставлении Государственной услуги. </w:t>
      </w:r>
    </w:p>
    <w:p>
      <w:pPr>
        <w:pStyle w:val="Normal"/>
        <w:spacing w:lineRule="auto" w:line="240" w:before="0" w:after="0"/>
        <w:ind w:firstLine="540"/>
        <w:jc w:val="both"/>
        <w:rPr>
          <w:rFonts w:ascii="Times New Roman" w:hAnsi="Times New Roman" w:eastAsia="Arial" w:cs="Times New Roman"/>
          <w:sz w:val="28"/>
          <w:szCs w:val="28"/>
          <w:lang w:eastAsia="ru-RU"/>
        </w:rPr>
      </w:pPr>
      <w:r>
        <w:rPr>
          <w:rFonts w:eastAsia="Arial" w:cs="Times New Roman"/>
          <w:sz w:val="28"/>
          <w:szCs w:val="28"/>
          <w:lang w:eastAsia="ru-RU"/>
        </w:rPr>
        <w:t>Срок принятия решения о предоставлении (об отказе в предоставлении) государственной услуги, исчисляемый с момента</w:t>
      </w:r>
      <w:bookmarkStart w:id="40" w:name="_GoBack_Копия_1"/>
      <w:bookmarkEnd w:id="40"/>
      <w:r>
        <w:rPr>
          <w:rFonts w:eastAsia="Arial" w:cs="Times New Roman"/>
          <w:sz w:val="28"/>
          <w:szCs w:val="28"/>
          <w:lang w:eastAsia="ru-RU"/>
        </w:rPr>
        <w:t xml:space="preserve"> получения медицинской организацией, всех сведений необходимых для принятия решения составляет 10 минут. </w:t>
      </w:r>
    </w:p>
    <w:p>
      <w:pPr>
        <w:pStyle w:val="BodyText"/>
        <w:ind w:firstLine="709"/>
        <w:rPr>
          <w:b/>
          <w:szCs w:val="28"/>
        </w:rPr>
      </w:pPr>
      <w:r>
        <w:rPr>
          <w:b/>
          <w:szCs w:val="28"/>
        </w:rPr>
      </w:r>
    </w:p>
    <w:p>
      <w:pPr>
        <w:pStyle w:val="BodyText"/>
        <w:ind w:firstLine="709"/>
        <w:rPr/>
      </w:pPr>
      <w:r>
        <w:rPr>
          <w:b/>
          <w:szCs w:val="28"/>
        </w:rPr>
        <w:t xml:space="preserve">Предоставление результата </w:t>
      </w:r>
      <w:r>
        <w:rPr>
          <w:b/>
          <w:bCs/>
          <w:szCs w:val="28"/>
        </w:rPr>
        <w:t>Государственной услуги</w:t>
      </w:r>
    </w:p>
    <w:p>
      <w:pPr>
        <w:pStyle w:val="BodyText"/>
        <w:ind w:firstLine="709"/>
        <w:rPr>
          <w:b/>
          <w:bCs/>
          <w:szCs w:val="28"/>
        </w:rPr>
      </w:pPr>
      <w:r>
        <w:rPr>
          <w:b/>
          <w:bCs/>
          <w:szCs w:val="28"/>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Способы получения результата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в форме электронного документа, направленного заявителю в личный кабинет посредством  ЕПГУ/РПГУ (при наличии технической возможности);</w:t>
      </w:r>
    </w:p>
    <w:p>
      <w:pPr>
        <w:pStyle w:val="BodyText"/>
        <w:spacing w:lineRule="atLeast" w:line="285"/>
        <w:ind w:firstLine="709"/>
        <w:rPr>
          <w:rFonts w:eastAsia="Arial"/>
          <w:szCs w:val="28"/>
          <w:lang w:val="ru-RU" w:eastAsia="ru-RU"/>
        </w:rPr>
      </w:pPr>
      <w:r>
        <w:rPr>
          <w:rFonts w:eastAsia="Arial"/>
          <w:szCs w:val="28"/>
          <w:lang w:val="ru-RU" w:eastAsia="ru-RU"/>
        </w:rPr>
        <w:t xml:space="preserve">- посредством Инфомата;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 по телефонам операторов ЕКЦ,  Call-центра медицинских организаций; </w:t>
      </w:r>
    </w:p>
    <w:p>
      <w:pPr>
        <w:pStyle w:val="BodyText"/>
        <w:spacing w:lineRule="atLeast" w:line="285"/>
        <w:ind w:firstLine="709"/>
        <w:rPr>
          <w:rFonts w:eastAsia="Arial"/>
          <w:szCs w:val="28"/>
          <w:lang w:val="ru-RU" w:eastAsia="ru-RU"/>
        </w:rPr>
      </w:pPr>
      <w:r>
        <w:rPr>
          <w:rFonts w:eastAsia="Arial"/>
          <w:szCs w:val="28"/>
          <w:lang w:val="ru-RU" w:eastAsia="ru-RU"/>
        </w:rPr>
        <w:t>- при личном обращении в медицинскую организацию.</w:t>
      </w:r>
    </w:p>
    <w:p>
      <w:pPr>
        <w:pStyle w:val="BodyText"/>
        <w:ind w:firstLine="709"/>
        <w:rPr>
          <w:rFonts w:eastAsia="Arial"/>
          <w:szCs w:val="28"/>
          <w:lang w:val="ru-RU" w:eastAsia="ru-RU"/>
        </w:rPr>
      </w:pPr>
      <w:r>
        <w:rPr>
          <w:rFonts w:eastAsia="Arial"/>
          <w:szCs w:val="28"/>
          <w:lang w:val="ru-RU" w:eastAsia="ru-RU"/>
        </w:rPr>
        <w:t xml:space="preserve">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  </w:t>
      </w:r>
    </w:p>
    <w:p>
      <w:pPr>
        <w:pStyle w:val="BodyText"/>
        <w:ind w:firstLine="709"/>
        <w:rPr>
          <w:rFonts w:eastAsia="Arial"/>
          <w:szCs w:val="28"/>
          <w:lang w:val="ru-RU" w:eastAsia="ru-RU"/>
        </w:rPr>
      </w:pPr>
      <w:r>
        <w:rPr>
          <w:rFonts w:eastAsia="Arial"/>
          <w:szCs w:val="28"/>
          <w:lang w:val="ru-RU" w:eastAsia="ru-RU"/>
        </w:rPr>
        <w:t xml:space="preserve">Предоставление результата Государственной услуги осуществляется в срок, не превышающий 10 минут с момента принятия решения о предоставлении Государственной услуги. </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sz w:val="28"/>
          <w:szCs w:val="28"/>
          <w:lang w:eastAsia="ru-RU"/>
        </w:rPr>
      </w:pPr>
      <w:r>
        <w:rPr>
          <w:rFonts w:eastAsia="Arial" w:cs="Times New Roman"/>
          <w:b/>
          <w:bCs/>
          <w:sz w:val="28"/>
          <w:szCs w:val="28"/>
          <w:lang w:eastAsia="ru-RU"/>
        </w:rPr>
        <w:t>Получение дополнительных сведений от заявителя</w:t>
      </w:r>
    </w:p>
    <w:p>
      <w:pPr>
        <w:pStyle w:val="Normal"/>
        <w:widowControl w:val="false"/>
        <w:spacing w:lineRule="auto" w:line="240" w:before="0" w:after="0"/>
        <w:ind w:firstLine="709"/>
        <w:jc w:val="both"/>
        <w:rPr>
          <w:rFonts w:ascii="Times New Roman" w:hAnsi="Times New Roman" w:eastAsia="Arial" w:cs="Times New Roman"/>
          <w:b/>
          <w:bCs/>
          <w:sz w:val="24"/>
          <w:szCs w:val="28"/>
          <w:lang w:eastAsia="ru-RU"/>
        </w:rPr>
      </w:pPr>
      <w:r>
        <w:rPr>
          <w:rFonts w:eastAsia="Arial" w:cs="Times New Roman"/>
          <w:b/>
          <w:bCs/>
          <w:sz w:val="24"/>
          <w:szCs w:val="28"/>
          <w:lang w:eastAsia="ru-RU"/>
        </w:rPr>
      </w:r>
    </w:p>
    <w:p>
      <w:pPr>
        <w:pStyle w:val="Normal"/>
        <w:widowControl w:val="false"/>
        <w:spacing w:lineRule="auto" w:line="240" w:before="0" w:after="0"/>
        <w:ind w:firstLine="709"/>
        <w:jc w:val="both"/>
        <w:rPr>
          <w:rFonts w:ascii="Times New Roman" w:hAnsi="Times New Roman" w:eastAsia="Arial" w:cs="Times New Roman"/>
          <w:bCs/>
          <w:sz w:val="28"/>
          <w:szCs w:val="28"/>
          <w:lang w:eastAsia="ru-RU"/>
        </w:rPr>
      </w:pPr>
      <w:r>
        <w:rPr>
          <w:rFonts w:eastAsia="Arial" w:cs="Times New Roman"/>
          <w:bCs/>
          <w:sz w:val="28"/>
          <w:szCs w:val="28"/>
          <w:lang w:eastAsia="ru-RU"/>
        </w:rPr>
        <w:t>Основания для получения от заявителя дополнительных документов и (или</w:t>
      </w:r>
      <w:r>
        <w:rPr>
          <w:rFonts w:eastAsia="Arial" w:cs="Times New Roman"/>
          <w:sz w:val="28"/>
          <w:szCs w:val="28"/>
          <w:lang w:eastAsia="ru-RU"/>
        </w:rPr>
        <w:t>)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r>
    </w:p>
    <w:p>
      <w:pPr>
        <w:pStyle w:val="Normal"/>
        <w:widowControl w:val="false"/>
        <w:spacing w:lineRule="auto" w:line="240" w:before="0" w:after="0"/>
        <w:ind w:firstLine="709"/>
        <w:jc w:val="both"/>
        <w:rPr/>
      </w:pPr>
      <w:r>
        <w:rPr>
          <w:rFonts w:cs="Times New Roman"/>
          <w:b/>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b/>
          <w:sz w:val="28"/>
          <w:szCs w:val="28"/>
        </w:rPr>
        <w:t xml:space="preserve"> </w:t>
      </w:r>
      <w:r>
        <w:rPr>
          <w:rFonts w:cs="Times New Roman"/>
          <w:b/>
          <w:sz w:val="28"/>
          <w:szCs w:val="28"/>
        </w:rPr>
        <w:t>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rFonts w:ascii="Times New Roman" w:hAnsi="Times New Roman" w:eastAsia="Arial" w:cs="Times New Roman"/>
          <w:sz w:val="28"/>
          <w:szCs w:val="28"/>
          <w:lang w:eastAsia="ru-RU"/>
        </w:rPr>
      </w:pPr>
      <w:r>
        <w:rPr>
          <w:rFonts w:eastAsia="Arial" w:cs="Times New Roman"/>
          <w:sz w:val="28"/>
          <w:szCs w:val="28"/>
          <w:lang w:eastAsia="ru-RU"/>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sz w:val="28"/>
          <w:szCs w:val="28"/>
        </w:rPr>
      </w:pPr>
      <w:r>
        <w:rPr>
          <w:sz w:val="28"/>
          <w:szCs w:val="28"/>
        </w:rPr>
      </w:r>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b/>
          <w:sz w:val="28"/>
          <w:szCs w:val="28"/>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b/>
          <w:sz w:val="28"/>
          <w:szCs w:val="28"/>
        </w:rPr>
      </w:pPr>
      <w:r>
        <w:rPr>
          <w:rFonts w:cs="Times New Roman"/>
          <w:b/>
          <w:sz w:val="28"/>
          <w:szCs w:val="28"/>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jc w:val="both"/>
        <w:rPr>
          <w:rFonts w:ascii="Times New Roman" w:hAnsi="Times New Roman" w:eastAsia="Arial" w:cs="Times New Roman"/>
          <w:b/>
          <w:bCs/>
          <w:color w:val="000000"/>
          <w:sz w:val="28"/>
          <w:szCs w:val="28"/>
          <w:lang w:eastAsia="ru-RU"/>
        </w:rPr>
      </w:pPr>
      <w:r>
        <w:rPr>
          <w:rFonts w:eastAsia="Arial" w:cs="Times New Roman"/>
          <w:b/>
          <w:bCs/>
          <w:color w:val="000000"/>
          <w:sz w:val="28"/>
          <w:szCs w:val="28"/>
          <w:lang w:eastAsia="ru-RU"/>
        </w:rPr>
        <w:tab/>
      </w:r>
    </w:p>
    <w:p>
      <w:pPr>
        <w:pStyle w:val="Normal"/>
        <w:widowControl w:val="false"/>
        <w:spacing w:lineRule="auto" w:line="240" w:before="0" w:after="0"/>
        <w:ind w:firstLine="709"/>
        <w:jc w:val="center"/>
        <w:rPr/>
      </w:pPr>
      <w:r>
        <w:rPr>
          <w:rFonts w:eastAsia="Arial" w:cs="Times New Roman"/>
          <w:b/>
          <w:color w:val="000000"/>
          <w:sz w:val="28"/>
          <w:szCs w:val="28"/>
          <w:lang w:eastAsia="ru-RU"/>
        </w:rPr>
        <w:t>4. Формы контроля за исполнением административного регламента</w:t>
      </w:r>
    </w:p>
    <w:p>
      <w:pPr>
        <w:pStyle w:val="Normal"/>
        <w:widowControl w:val="false"/>
        <w:spacing w:lineRule="auto" w:line="240" w:before="0" w:after="0"/>
        <w:ind w:firstLine="709"/>
        <w:jc w:val="both"/>
        <w:rPr>
          <w:rFonts w:ascii="Times New Roman" w:hAnsi="Times New Roman"/>
          <w:b/>
          <w:sz w:val="30"/>
        </w:rPr>
      </w:pPr>
      <w:r>
        <w:rPr>
          <w:b/>
          <w:sz w:val="30"/>
        </w:rPr>
      </w:r>
    </w:p>
    <w:p>
      <w:pPr>
        <w:pStyle w:val="Normal"/>
        <w:widowControl w:val="false"/>
        <w:spacing w:lineRule="auto" w:line="240" w:before="0" w:after="0"/>
        <w:ind w:firstLine="709"/>
        <w:jc w:val="both"/>
        <w:rPr>
          <w:b/>
          <w:bCs/>
        </w:rPr>
      </w:pPr>
      <w:r>
        <w:rPr>
          <w:rFonts w:eastAsia="Arial" w:cs="Times New Roman"/>
          <w:b/>
          <w:bCs/>
          <w:color w:val="000000"/>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Текущий контроль за соблюдением и исполнением административного регламента в ходе предоставления государственной услуги осуществляется в формах:</w:t>
      </w:r>
    </w:p>
    <w:p>
      <w:pPr>
        <w:pStyle w:val="Normal"/>
        <w:widowControl w:val="false"/>
        <w:tabs>
          <w:tab w:val="clear" w:pos="708"/>
          <w:tab w:val="left" w:pos="720" w:leader="none"/>
        </w:tabs>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проверки (плановой, неплановой);</w:t>
      </w:r>
    </w:p>
    <w:p>
      <w:pPr>
        <w:pStyle w:val="Normal"/>
        <w:widowControl w:val="false"/>
        <w:spacing w:lineRule="auto" w:line="240" w:before="0" w:after="0"/>
        <w:ind w:firstLine="709"/>
        <w:jc w:val="both"/>
        <w:rPr/>
      </w:pPr>
      <w:r>
        <w:rPr>
          <w:rFonts w:eastAsia="Arial" w:cs="Times New Roman"/>
          <w:color w:val="000000"/>
          <w:sz w:val="28"/>
          <w:szCs w:val="28"/>
          <w:lang w:eastAsia="ru-RU"/>
        </w:rPr>
        <w:t xml:space="preserve">- рассмотрения жалоб заявителей (представителей) на действия (бездействия) должностных лиц департамента, медицинских организаций, ответственных за предоставление государственной услуги.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Контроль за полнотой и качеством и предоставления государственной услуги включает в себя проведение плановых и внеплановых проверок.</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b/>
          <w:bCs/>
        </w:rPr>
      </w:pPr>
      <w:r>
        <w:rPr>
          <w:rFonts w:eastAsia="Arial" w:cs="Times New Roman"/>
          <w:b/>
          <w:bCs/>
          <w:color w:val="000000"/>
          <w:sz w:val="28"/>
          <w:szCs w:val="28"/>
          <w:lang w:eastAsia="ru-RU"/>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4.2.1. Контроль за полнотой и качеством предоставления государственной услуги предполагает проведение проверок, устранения выявленных нарушений, рассмотрение, принятие решений и подготовку ответов на обращения заявителей, содержащие жалобы на решения и действия (бездействие) должностных лиц медицинских организаций.</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4.2.2. Контроль за полнотой и качеством предоставления государственной услуги осуществляется в форме плановых и внеплановых проверок.</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4.2.3. Проведение плановых проверок полноты и качества предоставления государственной услуги проводятся рабочей группой Департамента или уполномоченными должностными лицами один раз в год.</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4.2.4. Внеплановые проверки проводятся по обращениям заявителей с жалобами на нарушение их прав и законных интересов в ходе предоставления государственной услуги, а также на основании документов и сведений, указывающих на нарушение исполнения настоящего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4.2.5. Плановые и внеплановые проверки включают в себя:</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1) проверку знаний ответственными лицами требований настоящего административного регламента, нормативных правовых актов, устанавливающих требования к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2) проверку соблюдение сроков и последовательности исполнения административных процедур;</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3) выявление нарушений прав заявителей, недостатков, допущенных в ходе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По результатам проведенных проверок в случае выявления нарушения порядка предоставления государственной услуги и прав заявителей виновные лица привлекаются к ответственности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b/>
          <w:bCs/>
        </w:rPr>
      </w:pPr>
      <w:r>
        <w:rPr>
          <w:rFonts w:eastAsia="Arial" w:cs="Times New Roman"/>
          <w:b/>
          <w:bCs/>
          <w:color w:val="000000"/>
          <w:sz w:val="28"/>
          <w:szCs w:val="28"/>
          <w:lang w:eastAsia="ru-RU"/>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xml:space="preserve">4.3.1. Должностные лица несут ответственность за решения и действия (бездействия), принимаемые (осуществляемые) в ходе предоставления государственной услуги, в соответствии с должностным регламентом и законодательством Российской Федерации.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pPr>
        <w:pStyle w:val="Normal"/>
        <w:widowControl w:val="false"/>
        <w:spacing w:lineRule="auto" w:line="240" w:before="0" w:after="0"/>
        <w:ind w:firstLine="709"/>
        <w:jc w:val="both"/>
        <w:rPr/>
      </w:pPr>
      <w:r>
        <w:rPr>
          <w:rFonts w:eastAsia="Arial" w:cs="Times New Roman"/>
          <w:color w:val="000000"/>
          <w:sz w:val="28"/>
          <w:szCs w:val="28"/>
          <w:lang w:eastAsia="ru-RU"/>
        </w:rPr>
        <w:t>4.3.3. Требования к порядку и формам контроля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1) порядок и форма контроля предоставления государственной услуги должны отвечать требованиям непрерывности и действенности (эффективности);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2) граждане, их объединения и организации могут контролировать предоставление государственной услуги путем получения письменной и устной информации о результатах проведенных проверок и принятых по результатам проверок мерах.</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b/>
          <w:bCs/>
          <w:color w:val="000000"/>
          <w:sz w:val="28"/>
          <w:szCs w:val="28"/>
          <w:lang w:eastAsia="ru-RU"/>
        </w:rPr>
      </w:pPr>
      <w:r>
        <w:rPr>
          <w:rFonts w:eastAsia="Arial" w:cs="Times New Roman"/>
          <w:b/>
          <w:bCs/>
          <w:color w:val="000000"/>
          <w:sz w:val="28"/>
          <w:szCs w:val="28"/>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4.4.1.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Департамент, а также путем обжалования действий (бездействия) и решений, осуществляемых (принятых) органом, предоставляющим государственную услугу, Департаментом, в ходе проведения проверок, в вышестоящие органы государственной власти и судебные органы.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xml:space="preserve">Граждане, общественные объединения и иные негосударственные некоммерческие организации вправе участвовать в осуществлении общественного контроля. Общественный контроль осуществляется в соответствии с Федеральным законом от 21.07.2014 № 212-ФЗ «Об основах общественного контроля в Российской Федерации».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4.4.2. Должностные лица несут ответственность за решения и действия (бездействие), принимаемые (осуществляемые) в ходе предоставления государственной услуги, в соответствии с должностным регламентом и законодательством Российской Федерации.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w:t>
      </w:r>
    </w:p>
    <w:p>
      <w:pPr>
        <w:pStyle w:val="Normal"/>
        <w:widowControl w:val="false"/>
        <w:spacing w:lineRule="auto" w:line="240" w:before="0" w:after="0"/>
        <w:ind w:firstLine="709"/>
        <w:jc w:val="center"/>
        <w:rPr>
          <w:rFonts w:ascii="Times New Roman" w:hAnsi="Times New Roman" w:eastAsia="Arial" w:cs="Times New Roman"/>
          <w:b/>
          <w:bCs/>
          <w:color w:val="000000"/>
          <w:sz w:val="28"/>
          <w:szCs w:val="28"/>
          <w:lang w:eastAsia="ru-RU"/>
        </w:rPr>
      </w:pPr>
      <w:r>
        <w:rPr>
          <w:rFonts w:eastAsia="Arial" w:cs="Times New Roman"/>
          <w:b/>
          <w:bCs/>
          <w:color w:val="000000"/>
          <w:sz w:val="28"/>
          <w:szCs w:val="28"/>
          <w:lang w:eastAsia="ru-RU"/>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Федерального закона от 27.07.2010 № 210-ФЗ, а также их должностных лиц, государственных или муниципальных служащих, работников</w:t>
      </w:r>
    </w:p>
    <w:p>
      <w:pPr>
        <w:pStyle w:val="Normal"/>
        <w:widowControl w:val="false"/>
        <w:spacing w:lineRule="auto" w:line="240" w:before="0" w:after="0"/>
        <w:ind w:firstLine="709"/>
        <w:jc w:val="center"/>
        <w:rPr>
          <w:rFonts w:ascii="Times New Roman" w:hAnsi="Times New Roman"/>
          <w:b/>
          <w:sz w:val="30"/>
        </w:rPr>
      </w:pPr>
      <w:r>
        <w:rPr>
          <w:b/>
          <w:sz w:val="30"/>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5.1. Заявитель имеет право на досудебное (внесудебное) обжалование действий (бездействия) и решений, принятых (осуществляемых) медицинскими организациями, Департаментом, должностными лицами, государственными служащими в ходе предоставления государственной услуги (далее – досудебное (внесудебное) обжалование).</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5.2. Информирование заявителей о порядке подачи и рассмотрения жалобы осуществляется посредством размещения на ЕПГУ/РПГУ, информационных стендах в местах предоставления государственной услуги, на официальном сайте Департамента в сети «Интернет».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5.3. Жалоба подается в письменной форме на бумажном носителе, в электронной форме и в форме устного обращения:</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xml:space="preserve">- в письменной форме жалоба может быть направлена по почте по адресу: 299003, г. Севастополь, ул. Симферопольская, д. 2;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в электронном виде жалоба может быть подана заявителем с использованием сети «Интернет», официального сайта Департамента, официального сайта Правительства Севастополя, Федеральной государственной информационной системы досудебного обжалования, ЕПГУ/РПГУ;</w:t>
      </w:r>
    </w:p>
    <w:p>
      <w:pPr>
        <w:pStyle w:val="Normal"/>
        <w:widowControl w:val="false"/>
        <w:tabs>
          <w:tab w:val="clear" w:pos="708"/>
          <w:tab w:val="left" w:pos="735" w:leader="none"/>
        </w:tabs>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ab/>
        <w:t xml:space="preserve">- в форме устного обращения жалоба может быть принята при личном приеме заявителя в Департаменте, осуществляемом по адресу: 299003, г. Севастополь, ул. Симферопольская, д. 2.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Содержание устной жалобы заносится в карточку личного приема Заявителя (представителя). В случае, если изложенные в устном обращении факты и обстоятельства являются очевидными и не требуют дополнительной проверки, ответ на жалобу с согласия Заявителя (представителя) может быть дан устно в ходе личного приема, о чем делается запись в карточке личного приема Заявителя (представителя). В остальных случаях дается письменный ответ.</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xml:space="preserve">В ходе личного приема Заявителю (представителю) может быть отказано в дальнейшем рассмотрении жалобы, если ему ранее был дан ответ по существу поставленных в жалобе вопросов.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5.4. По результатам рассмотрения жалобы принимается одно из следующих решений:</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(представителю) денежных средств, взимание которых не предусмотрено нормативными правовыми актами Российской Федерации, нормативными правовыми актами города Севастополя, а также в иных формах;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xml:space="preserve">- в удовлетворении жалобы отказывается.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Не позднее дня, следующего за днем принятия решения, указанного в пп. 5.4 Административного регламента, Заявителю (представителю) в письменной форме и по желанию Заявителя (представителя) в электронной форме направляется мотивированный ответ о результатах рассмотрения жалобы (способом, указанным Заявителем (представителем) в жалобе: лично, по почте или электронной почтой).</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xml:space="preserve">В случае, если жалоба признана не подлежащей удовлетворению, в ответе Заявителю (представителю) даются аргументированные разъяснения о причинах принятого решения, а также информация о порядке обжалования принятого решения. </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Решения, принятые в ходе рассмотрения жалобы, действия (бездействие) должностных лиц Медицинской организации могут быть обжалованы в административном порядке вышестоящему должностному лицу либо в судебном порядке.</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Департамент и Медицинская организация обеспечивают консультирование Заявителей (представителей) о порядке обжалования решений, действий (бездействия) Медицинских организаций и их сотрудников, в том числе по телефону, электронной почте и на личном приеме.</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Решения, принятые в ходе рассмотрения жалобы, действия (бездействие) должностных лиц Медицинской организации могут быть обжалованы в административном порядке вышестоящему должностному лицу либо в судебном порядке.</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5.5 Заявитель (представитель) имеет право на получение исчерпывающей информации и документов, необходимых для обоснования и рассмотрения жалобы.</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5.6 Департамент и Медицинская организация обеспечивают консультирование Заявителей (представителей) о порядке обжалования решений, действий (бездействия) Медицинских организаций и их сотрудников, в том числе по телефону, электронной почте и на личном приеме.</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Жалоба рассматривается в течении 15 рабочих дней со дня ее регистрации.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sectPr>
          <w:headerReference w:type="even" r:id="rId7"/>
          <w:headerReference w:type="default" r:id="rId8"/>
          <w:headerReference w:type="first" r:id="rId9"/>
          <w:type w:val="nextPage"/>
          <w:pgSz w:w="11906" w:h="16838"/>
          <w:pgMar w:left="1701" w:right="567" w:gutter="0" w:header="567" w:top="1172" w:footer="0" w:bottom="1134"/>
          <w:pgNumType w:fmt="decimal"/>
          <w:formProt w:val="false"/>
          <w:titlePg/>
          <w:textDirection w:val="lrTb"/>
          <w:docGrid w:type="default" w:linePitch="360" w:charSpace="20480"/>
        </w:sectPr>
        <w:pStyle w:val="Normal"/>
        <w:widowControl w:val="false"/>
        <w:spacing w:lineRule="auto" w:line="240" w:before="0" w:after="0"/>
        <w:jc w:val="center"/>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____________</w:t>
      </w:r>
      <w:r>
        <w:br w:type="page"/>
      </w:r>
    </w:p>
    <w:tbl>
      <w:tblPr>
        <w:tblW w:w="9750"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590"/>
        <w:gridCol w:w="5159"/>
      </w:tblGrid>
      <w:tr>
        <w:trPr/>
        <w:tc>
          <w:tcPr>
            <w:tcW w:w="4590" w:type="dxa"/>
            <w:tcBorders/>
          </w:tcPr>
          <w:p>
            <w:pPr>
              <w:pStyle w:val="Normal"/>
              <w:pageBreakBefore/>
              <w:widowControl w:val="false"/>
              <w:spacing w:lineRule="auto" w:line="240" w:before="0" w:after="0"/>
              <w:jc w:val="right"/>
              <w:rPr>
                <w:rFonts w:ascii="Times New Roman" w:hAnsi="Times New Roman" w:eastAsia="Arial" w:cs="Times New Roman"/>
                <w:color w:val="000000"/>
                <w:sz w:val="24"/>
                <w:szCs w:val="24"/>
                <w:lang w:eastAsia="ru-RU"/>
              </w:rPr>
            </w:pPr>
            <w:r>
              <w:rPr>
                <w:rFonts w:eastAsia="Arial" w:cs="Times New Roman"/>
                <w:color w:val="000000"/>
                <w:sz w:val="24"/>
                <w:szCs w:val="24"/>
                <w:lang w:eastAsia="ru-RU"/>
              </w:rPr>
            </w:r>
          </w:p>
        </w:tc>
        <w:tc>
          <w:tcPr>
            <w:tcW w:w="5159" w:type="dxa"/>
            <w:tcBorders/>
          </w:tcPr>
          <w:p>
            <w:pPr>
              <w:pStyle w:val="Normal"/>
              <w:widowControl w:val="false"/>
              <w:spacing w:lineRule="auto" w:line="240" w:before="0" w:after="0"/>
              <w:jc w:val="right"/>
              <w:rPr>
                <w:rFonts w:ascii="Times New Roman" w:hAnsi="Times New Roman" w:eastAsia="Arial" w:cs="Times New Roman"/>
                <w:color w:val="000000"/>
                <w:sz w:val="24"/>
                <w:szCs w:val="24"/>
                <w:lang w:eastAsia="ru-RU"/>
              </w:rPr>
            </w:pPr>
            <w:r>
              <w:rPr>
                <w:rFonts w:eastAsia="Arial" w:cs="Times New Roman"/>
                <w:color w:val="000000"/>
                <w:sz w:val="24"/>
                <w:szCs w:val="24"/>
                <w:lang w:eastAsia="ru-RU"/>
              </w:rPr>
              <w:t>Приложение № 1</w:t>
            </w:r>
          </w:p>
          <w:p>
            <w:pPr>
              <w:pStyle w:val="Normal"/>
              <w:widowControl w:val="false"/>
              <w:spacing w:lineRule="auto" w:line="240" w:before="0" w:after="0"/>
              <w:jc w:val="right"/>
              <w:rPr>
                <w:rFonts w:ascii="Times New Roman" w:hAnsi="Times New Roman" w:eastAsia="Arial" w:cs="Times New Roman"/>
                <w:color w:val="000000"/>
                <w:sz w:val="24"/>
                <w:szCs w:val="24"/>
                <w:lang w:eastAsia="ru-RU"/>
              </w:rPr>
            </w:pPr>
            <w:r>
              <w:rPr>
                <w:rFonts w:eastAsia="Arial" w:cs="Times New Roman"/>
                <w:color w:val="000000"/>
                <w:sz w:val="24"/>
                <w:szCs w:val="24"/>
                <w:lang w:eastAsia="ru-RU"/>
              </w:rPr>
              <w:t>к Административному регламенту</w:t>
            </w:r>
          </w:p>
          <w:p>
            <w:pPr>
              <w:pStyle w:val="Normal"/>
              <w:widowControl w:val="false"/>
              <w:spacing w:lineRule="auto" w:line="240" w:before="0" w:after="0"/>
              <w:jc w:val="right"/>
              <w:rPr>
                <w:rFonts w:ascii="Times New Roman" w:hAnsi="Times New Roman" w:eastAsia="Arial" w:cs="Times New Roman"/>
                <w:color w:val="000000"/>
                <w:sz w:val="24"/>
                <w:szCs w:val="24"/>
                <w:lang w:eastAsia="ru-RU"/>
              </w:rPr>
            </w:pPr>
            <w:r>
              <w:rPr>
                <w:rFonts w:eastAsia="Arial" w:cs="Times New Roman"/>
                <w:color w:val="000000"/>
                <w:sz w:val="24"/>
                <w:szCs w:val="24"/>
                <w:lang w:eastAsia="ru-RU"/>
              </w:rPr>
              <w:t>предоставления Департаментом</w:t>
            </w:r>
          </w:p>
          <w:p>
            <w:pPr>
              <w:pStyle w:val="Normal"/>
              <w:widowControl w:val="false"/>
              <w:spacing w:lineRule="auto" w:line="240" w:before="0" w:after="0"/>
              <w:jc w:val="right"/>
              <w:rPr>
                <w:rFonts w:ascii="Times New Roman" w:hAnsi="Times New Roman" w:eastAsia="Arial" w:cs="Times New Roman"/>
                <w:color w:val="000000"/>
                <w:sz w:val="24"/>
                <w:szCs w:val="24"/>
                <w:lang w:eastAsia="ru-RU"/>
              </w:rPr>
            </w:pPr>
            <w:r>
              <w:rPr>
                <w:rFonts w:eastAsia="Arial" w:cs="Times New Roman"/>
                <w:color w:val="000000"/>
                <w:sz w:val="24"/>
                <w:szCs w:val="24"/>
                <w:lang w:eastAsia="ru-RU"/>
              </w:rPr>
              <w:t>здравоохранения города Севастополя</w:t>
            </w:r>
          </w:p>
          <w:p>
            <w:pPr>
              <w:pStyle w:val="Normal"/>
              <w:widowControl w:val="false"/>
              <w:spacing w:lineRule="auto" w:line="240" w:before="0" w:after="0"/>
              <w:jc w:val="right"/>
              <w:rPr/>
            </w:pPr>
            <w:r>
              <w:rPr>
                <w:rFonts w:eastAsia="Arial" w:cs="Times New Roman"/>
                <w:color w:val="000000"/>
                <w:sz w:val="24"/>
                <w:szCs w:val="24"/>
                <w:lang w:eastAsia="ru-RU"/>
              </w:rPr>
              <w:t xml:space="preserve"> </w:t>
            </w:r>
            <w:r>
              <w:rPr>
                <w:rFonts w:eastAsia="Arial" w:cs="Times New Roman"/>
                <w:color w:val="000000"/>
                <w:sz w:val="24"/>
                <w:szCs w:val="24"/>
                <w:lang w:eastAsia="ru-RU"/>
              </w:rPr>
              <w:t>государственной услуги по з</w:t>
            </w:r>
            <w:r>
              <w:rPr>
                <w:rFonts w:eastAsia="Arial" w:cs="Times New Roman"/>
                <w:bCs/>
                <w:color w:val="000000"/>
                <w:sz w:val="24"/>
                <w:szCs w:val="24"/>
                <w:lang w:eastAsia="ru-RU"/>
              </w:rPr>
              <w:t>аписи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tc>
      </w:tr>
    </w:tbl>
    <w:p>
      <w:pPr>
        <w:pStyle w:val="Normal"/>
        <w:widowControl w:val="false"/>
        <w:spacing w:lineRule="auto" w:line="240" w:before="0" w:after="0"/>
        <w:jc w:val="right"/>
        <w:rPr>
          <w:rFonts w:ascii="Times New Roman" w:hAnsi="Times New Roman" w:eastAsia="Arial" w:cs="Times New Roman"/>
          <w:color w:val="000000"/>
          <w:sz w:val="24"/>
          <w:szCs w:val="24"/>
          <w:lang w:eastAsia="ru-RU"/>
        </w:rPr>
      </w:pPr>
      <w:r>
        <w:rPr>
          <w:rFonts w:eastAsia="Arial" w:cs="Times New Roman"/>
          <w:color w:val="000000"/>
          <w:sz w:val="24"/>
          <w:szCs w:val="24"/>
          <w:lang w:eastAsia="ru-RU"/>
        </w:rPr>
      </w:r>
    </w:p>
    <w:p>
      <w:pPr>
        <w:pStyle w:val="Normal"/>
        <w:widowControl w:val="false"/>
        <w:spacing w:lineRule="auto" w:line="240" w:before="0" w:after="0"/>
        <w:jc w:val="center"/>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Перечень общих признаков заявителей и комбинации</w:t>
      </w:r>
    </w:p>
    <w:p>
      <w:pPr>
        <w:pStyle w:val="Normal"/>
        <w:widowControl w:val="false"/>
        <w:spacing w:lineRule="auto" w:line="240" w:before="0" w:after="0"/>
        <w:jc w:val="center"/>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 xml:space="preserve"> </w:t>
      </w:r>
      <w:r>
        <w:rPr>
          <w:rFonts w:eastAsia="Arial" w:cs="Times New Roman"/>
          <w:color w:val="000000"/>
          <w:sz w:val="28"/>
          <w:szCs w:val="28"/>
          <w:lang w:eastAsia="ru-RU"/>
        </w:rPr>
        <w:t>значений признаков заявителя, соответствующих вариантам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center"/>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t>Таблица № 1. Перечень общих признаков заявителей</w:t>
      </w:r>
    </w:p>
    <w:p>
      <w:pPr>
        <w:pStyle w:val="Normal"/>
        <w:widowControl w:val="false"/>
        <w:spacing w:lineRule="auto" w:line="240" w:before="0" w:after="0"/>
        <w:ind w:firstLine="709"/>
        <w:jc w:val="center"/>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tbl>
      <w:tblPr>
        <w:tblW w:w="9645" w:type="dxa"/>
        <w:jc w:val="left"/>
        <w:tblInd w:w="102" w:type="dxa"/>
        <w:tblLayout w:type="fixed"/>
        <w:tblCellMar>
          <w:top w:w="0" w:type="dxa"/>
          <w:left w:w="108" w:type="dxa"/>
          <w:bottom w:w="0" w:type="dxa"/>
          <w:right w:w="108" w:type="dxa"/>
        </w:tblCellMar>
        <w:tblLook w:val="0000" w:noHBand="0" w:noVBand="0" w:firstColumn="0" w:lastRow="0" w:lastColumn="0" w:firstRow="0"/>
      </w:tblPr>
      <w:tblGrid>
        <w:gridCol w:w="627"/>
        <w:gridCol w:w="2505"/>
        <w:gridCol w:w="6513"/>
      </w:tblGrid>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szCs w:val="20"/>
                <w:lang w:eastAsia="ru-RU"/>
              </w:rPr>
            </w:pPr>
            <w:r>
              <w:rPr>
                <w:rFonts w:eastAsia="Arial" w:cs="Times New Roman"/>
                <w:color w:val="000000"/>
                <w:sz w:val="24"/>
                <w:szCs w:val="24"/>
                <w:lang w:eastAsia="ru-RU"/>
              </w:rPr>
              <w:t xml:space="preserve">№ </w:t>
            </w:r>
            <w:r>
              <w:rPr>
                <w:rFonts w:eastAsia="Arial" w:cs="Times New Roman"/>
                <w:color w:val="000000"/>
                <w:sz w:val="24"/>
                <w:szCs w:val="24"/>
                <w:lang w:eastAsia="ru-RU"/>
              </w:rPr>
              <w:t>п/п</w:t>
            </w:r>
          </w:p>
        </w:tc>
        <w:tc>
          <w:tcPr>
            <w:tcW w:w="25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szCs w:val="20"/>
                <w:lang w:eastAsia="ru-RU"/>
              </w:rPr>
            </w:pPr>
            <w:r>
              <w:rPr>
                <w:rFonts w:eastAsia="Arial" w:cs="Times New Roman"/>
                <w:color w:val="000000"/>
                <w:sz w:val="28"/>
                <w:szCs w:val="28"/>
                <w:lang w:eastAsia="ru-RU"/>
              </w:rPr>
              <w:t>Признак заявителя</w:t>
            </w:r>
          </w:p>
        </w:tc>
        <w:tc>
          <w:tcPr>
            <w:tcW w:w="6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szCs w:val="20"/>
                <w:lang w:eastAsia="ru-RU"/>
              </w:rPr>
            </w:pPr>
            <w:r>
              <w:rPr>
                <w:rFonts w:eastAsia="Arial" w:cs="Times New Roman"/>
                <w:color w:val="000000"/>
                <w:sz w:val="28"/>
                <w:szCs w:val="28"/>
                <w:lang w:eastAsia="ru-RU"/>
              </w:rPr>
              <w:t>Значение признака заявителя</w:t>
            </w:r>
          </w:p>
        </w:tc>
      </w:tr>
      <w:tr>
        <w:trPr/>
        <w:tc>
          <w:tcPr>
            <w:tcW w:w="964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lang w:eastAsia="ru-RU"/>
              </w:rPr>
            </w:pPr>
            <w:r>
              <w:rPr>
                <w:rFonts w:eastAsia="Arial" w:cs="Times New Roman"/>
                <w:color w:val="000000"/>
                <w:sz w:val="28"/>
                <w:szCs w:val="28"/>
                <w:lang w:eastAsia="ru-RU"/>
              </w:rPr>
              <w:t>Результат:</w:t>
            </w:r>
            <w:r>
              <w:rPr>
                <w:rFonts w:cs="Times New Roman"/>
                <w:sz w:val="20"/>
                <w:szCs w:val="20"/>
                <w:lang w:eastAsia="ru-RU"/>
              </w:rPr>
              <w:t xml:space="preserve"> </w:t>
            </w:r>
            <w:r>
              <w:rPr>
                <w:rFonts w:eastAsia="Arial" w:cs="Times New Roman"/>
                <w:color w:val="000000"/>
                <w:sz w:val="28"/>
                <w:szCs w:val="28"/>
                <w:lang w:eastAsia="ru-RU"/>
              </w:rPr>
              <w:t>«</w:t>
            </w:r>
            <w:r>
              <w:rPr>
                <w:rFonts w:eastAsia="Times New Roman" w:cs="Times New Roman"/>
                <w:bCs/>
                <w:sz w:val="28"/>
                <w:szCs w:val="28"/>
                <w:lang w:eastAsia="zh-CN"/>
              </w:rPr>
              <w:t>Запись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r>
              <w:rPr>
                <w:rFonts w:eastAsia="Arial" w:cs="Times New Roman"/>
                <w:color w:val="000000"/>
                <w:sz w:val="28"/>
                <w:szCs w:val="28"/>
                <w:lang w:eastAsia="ru-RU"/>
              </w:rPr>
              <w:t>».</w:t>
            </w:r>
          </w:p>
        </w:tc>
      </w:tr>
      <w:tr>
        <w:trPr/>
        <w:tc>
          <w:tcPr>
            <w:tcW w:w="62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spacing w:before="0" w:after="200"/>
              <w:ind w:firstLine="29" w:left="0"/>
              <w:contextualSpacing/>
              <w:jc w:val="center"/>
              <w:rPr>
                <w:rFonts w:eastAsia="Arial"/>
                <w:color w:val="000000"/>
                <w:sz w:val="28"/>
                <w:szCs w:val="28"/>
              </w:rPr>
            </w:pPr>
            <w:r>
              <w:rPr>
                <w:rFonts w:eastAsia="Arial"/>
                <w:color w:val="000000"/>
                <w:sz w:val="28"/>
                <w:szCs w:val="28"/>
              </w:rPr>
            </w:r>
          </w:p>
        </w:tc>
        <w:tc>
          <w:tcPr>
            <w:tcW w:w="25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lang w:eastAsia="ru-RU"/>
              </w:rPr>
            </w:pPr>
            <w:r>
              <w:rPr>
                <w:rFonts w:eastAsia="Arial" w:cs="Times New Roman"/>
                <w:color w:val="000000"/>
                <w:sz w:val="28"/>
                <w:szCs w:val="28"/>
                <w:lang w:eastAsia="ru-RU"/>
              </w:rPr>
              <w:t>Категория заявителя</w:t>
            </w:r>
          </w:p>
        </w:tc>
        <w:tc>
          <w:tcPr>
            <w:tcW w:w="6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567"/>
              <w:jc w:val="both"/>
              <w:rPr>
                <w:sz w:val="20"/>
                <w:szCs w:val="20"/>
                <w:lang w:eastAsia="ru-RU"/>
              </w:rPr>
            </w:pPr>
            <w:r>
              <w:rPr>
                <w:rFonts w:eastAsia="Arial" w:cs="Times New Roman"/>
                <w:color w:val="000000"/>
                <w:sz w:val="28"/>
                <w:szCs w:val="28"/>
                <w:lang w:eastAsia="ru-RU"/>
              </w:rPr>
              <w:t>Физические лица:</w:t>
            </w:r>
          </w:p>
          <w:p>
            <w:pPr>
              <w:pStyle w:val="Normal"/>
              <w:spacing w:lineRule="auto" w:line="240" w:before="0" w:after="0"/>
              <w:ind w:firstLine="680" w:left="113" w:right="113"/>
              <w:jc w:val="both"/>
              <w:rPr>
                <w:sz w:val="20"/>
                <w:szCs w:val="20"/>
                <w:lang w:eastAsia="ru-RU"/>
              </w:rPr>
            </w:pPr>
            <w:r>
              <w:rPr>
                <w:rFonts w:cs="Times New Roman"/>
                <w:bCs/>
                <w:sz w:val="28"/>
                <w:szCs w:val="28"/>
                <w:lang w:eastAsia="ru-RU"/>
              </w:rPr>
              <w:t>- граждане Российской Федерации</w:t>
            </w:r>
            <w:r>
              <w:rPr>
                <w:rFonts w:cs="Calibri"/>
                <w:bCs/>
                <w:sz w:val="28"/>
                <w:szCs w:val="28"/>
                <w:lang w:eastAsia="zh-CN"/>
              </w:rPr>
              <w:t xml:space="preserve">, </w:t>
            </w:r>
            <w:r>
              <w:rPr>
                <w:rFonts w:cs="Times New Roman"/>
                <w:bCs/>
                <w:sz w:val="28"/>
                <w:szCs w:val="28"/>
                <w:lang w:eastAsia="ru-RU"/>
              </w:rPr>
              <w:t>имеющие действующий полис ОМС</w:t>
            </w:r>
            <w:r>
              <w:rPr>
                <w:rFonts w:cs="Calibri"/>
                <w:bCs/>
                <w:spacing w:val="-4"/>
                <w:sz w:val="28"/>
                <w:szCs w:val="28"/>
                <w:lang w:eastAsia="zh-CN"/>
              </w:rPr>
              <w:t xml:space="preserve">, </w:t>
            </w:r>
            <w:r>
              <w:rPr>
                <w:rFonts w:cs="Times New Roman"/>
                <w:bCs/>
                <w:sz w:val="28"/>
                <w:szCs w:val="28"/>
                <w:lang w:eastAsia="ru-RU"/>
              </w:rPr>
              <w:t>являющиеся законными представителями детей после государственной регистрации рождения и до 14 лет, являющиеся гражданами Российской Федерации;</w:t>
            </w:r>
          </w:p>
          <w:p>
            <w:pPr>
              <w:pStyle w:val="Normal"/>
              <w:spacing w:lineRule="auto" w:line="240" w:before="0" w:after="0"/>
              <w:ind w:firstLine="680" w:left="113" w:right="113"/>
              <w:jc w:val="both"/>
              <w:rPr>
                <w:sz w:val="20"/>
                <w:szCs w:val="20"/>
                <w:lang w:eastAsia="ru-RU"/>
              </w:rPr>
            </w:pPr>
            <w:r>
              <w:rPr>
                <w:rFonts w:cs="Times New Roman"/>
                <w:bCs/>
                <w:sz w:val="28"/>
                <w:szCs w:val="28"/>
                <w:lang w:eastAsia="ru-RU"/>
              </w:rPr>
              <w:t>- граждане Российской Федерации, имеющие действующий полис ОМС в возрасте 14 лет и старше,</w:t>
            </w:r>
          </w:p>
          <w:p>
            <w:pPr>
              <w:pStyle w:val="Normal"/>
              <w:spacing w:lineRule="auto" w:line="240" w:before="0" w:after="0"/>
              <w:ind w:firstLine="680" w:left="113" w:right="113"/>
              <w:jc w:val="both"/>
              <w:rPr>
                <w:sz w:val="20"/>
                <w:szCs w:val="20"/>
                <w:lang w:eastAsia="ru-RU"/>
              </w:rPr>
            </w:pPr>
            <w:r>
              <w:rPr>
                <w:rFonts w:cs="Times New Roman"/>
                <w:bCs/>
                <w:sz w:val="28"/>
                <w:szCs w:val="28"/>
                <w:lang w:eastAsia="ru-RU"/>
              </w:rPr>
              <w:t>- </w:t>
            </w:r>
            <w:r>
              <w:rPr>
                <w:rFonts w:eastAsia="Times New Roman" w:cs="Times New Roman"/>
                <w:bCs/>
                <w:sz w:val="28"/>
                <w:szCs w:val="28"/>
                <w:lang w:eastAsia="zh-CN"/>
              </w:rPr>
              <w:t>лица, имеющие право на медицинскую помощь в соответствии с Федеральным законом от 19 февраля 1993 года № 4528-1 «О беженцах»;</w:t>
            </w:r>
          </w:p>
          <w:p>
            <w:pPr>
              <w:pStyle w:val="Normal"/>
              <w:spacing w:lineRule="auto" w:line="240" w:before="0" w:after="0"/>
              <w:ind w:firstLine="680" w:left="113" w:right="113"/>
              <w:jc w:val="both"/>
              <w:rPr>
                <w:sz w:val="20"/>
                <w:szCs w:val="20"/>
                <w:lang w:eastAsia="ru-RU"/>
              </w:rPr>
            </w:pPr>
            <w:r>
              <w:rPr>
                <w:rFonts w:eastAsia="Times New Roman" w:cs="Times New Roman"/>
                <w:bCs/>
                <w:sz w:val="28"/>
                <w:szCs w:val="28"/>
                <w:lang w:eastAsia="zh-CN"/>
              </w:rPr>
              <w:t>- иностранные граждане, постоянно проживающие в Российской Федерации;</w:t>
            </w:r>
          </w:p>
          <w:p>
            <w:pPr>
              <w:pStyle w:val="Normal"/>
              <w:spacing w:lineRule="auto" w:line="240" w:before="0" w:after="0"/>
              <w:ind w:firstLine="680" w:left="113" w:right="113"/>
              <w:jc w:val="both"/>
              <w:rPr>
                <w:sz w:val="20"/>
                <w:szCs w:val="20"/>
                <w:lang w:eastAsia="ru-RU"/>
              </w:rPr>
            </w:pPr>
            <w:r>
              <w:rPr>
                <w:rFonts w:eastAsia="Times New Roman" w:cs="Times New Roman"/>
                <w:bCs/>
                <w:sz w:val="28"/>
                <w:szCs w:val="28"/>
                <w:lang w:eastAsia="zh-CN"/>
              </w:rPr>
              <w:t>- лица без гражданства, постоянно проживающие в Российской Федерации;</w:t>
            </w:r>
          </w:p>
          <w:p>
            <w:pPr>
              <w:pStyle w:val="Normal"/>
              <w:spacing w:lineRule="auto" w:line="240" w:before="0" w:after="0"/>
              <w:ind w:firstLine="680" w:left="113" w:right="113"/>
              <w:jc w:val="both"/>
              <w:rPr>
                <w:sz w:val="20"/>
                <w:szCs w:val="20"/>
                <w:lang w:eastAsia="ru-RU"/>
              </w:rPr>
            </w:pPr>
            <w:r>
              <w:rPr>
                <w:rFonts w:eastAsia="Times New Roman" w:cs="Times New Roman"/>
                <w:bCs/>
                <w:sz w:val="28"/>
                <w:szCs w:val="28"/>
                <w:lang w:eastAsia="zh-CN"/>
              </w:rPr>
              <w:t>- иностранные граждане, временно проживающие в Российской Федерации;</w:t>
            </w:r>
          </w:p>
          <w:p>
            <w:pPr>
              <w:pStyle w:val="Normal"/>
              <w:spacing w:lineRule="auto" w:line="240" w:before="0" w:after="0"/>
              <w:ind w:firstLine="680" w:left="113" w:right="113"/>
              <w:jc w:val="both"/>
              <w:rPr>
                <w:sz w:val="20"/>
                <w:szCs w:val="20"/>
                <w:lang w:eastAsia="ru-RU"/>
              </w:rPr>
            </w:pPr>
            <w:r>
              <w:rPr>
                <w:rFonts w:eastAsia="Times New Roman" w:cs="Times New Roman"/>
                <w:bCs/>
                <w:sz w:val="28"/>
                <w:szCs w:val="28"/>
                <w:lang w:eastAsia="zh-CN"/>
              </w:rPr>
              <w:t>- лица без гражданства, временно проживающие в Российской Федерации.</w:t>
            </w:r>
          </w:p>
        </w:tc>
      </w:tr>
      <w:tr>
        <w:trPr/>
        <w:tc>
          <w:tcPr>
            <w:tcW w:w="62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spacing w:before="0" w:after="200"/>
              <w:ind w:firstLine="29" w:left="0"/>
              <w:contextualSpacing/>
              <w:jc w:val="center"/>
              <w:rPr>
                <w:rFonts w:eastAsia="Arial"/>
                <w:color w:val="000000"/>
                <w:sz w:val="28"/>
                <w:szCs w:val="28"/>
              </w:rPr>
            </w:pPr>
            <w:r>
              <w:rPr>
                <w:rFonts w:eastAsia="Arial"/>
                <w:color w:val="000000"/>
                <w:sz w:val="28"/>
                <w:szCs w:val="28"/>
              </w:rPr>
            </w:r>
          </w:p>
        </w:tc>
        <w:tc>
          <w:tcPr>
            <w:tcW w:w="25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lang w:eastAsia="ru-RU"/>
              </w:rPr>
            </w:pPr>
            <w:r>
              <w:rPr>
                <w:rFonts w:eastAsia="Arial" w:cs="Times New Roman"/>
                <w:color w:val="000000"/>
                <w:sz w:val="28"/>
                <w:szCs w:val="28"/>
                <w:lang w:eastAsia="ru-RU"/>
              </w:rPr>
              <w:t>Лицо, обратившееся за предоставлением государственной услуги</w:t>
            </w:r>
          </w:p>
        </w:tc>
        <w:tc>
          <w:tcPr>
            <w:tcW w:w="6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lang w:eastAsia="ru-RU"/>
              </w:rPr>
            </w:pPr>
            <w:r>
              <w:rPr>
                <w:rFonts w:eastAsia="Arial" w:cs="Times New Roman"/>
                <w:sz w:val="27"/>
                <w:szCs w:val="27"/>
                <w:lang w:eastAsia="ru-RU"/>
              </w:rPr>
              <w:t>1. Лицо, обратившееся лично.</w:t>
            </w:r>
          </w:p>
          <w:p>
            <w:pPr>
              <w:pStyle w:val="Normal"/>
              <w:widowControl w:val="false"/>
              <w:spacing w:lineRule="auto" w:line="240" w:before="0" w:after="0"/>
              <w:jc w:val="both"/>
              <w:rPr>
                <w:sz w:val="20"/>
                <w:szCs w:val="20"/>
                <w:lang w:eastAsia="ru-RU"/>
              </w:rPr>
            </w:pPr>
            <w:r>
              <w:rPr>
                <w:rFonts w:eastAsia="Arial" w:cs="Times New Roman"/>
                <w:sz w:val="27"/>
                <w:szCs w:val="27"/>
                <w:lang w:eastAsia="ru-RU"/>
              </w:rPr>
              <w:t>2. Лицо,  являющееся законным представителем заявителя.</w:t>
            </w:r>
          </w:p>
          <w:p>
            <w:pPr>
              <w:pStyle w:val="Normal"/>
              <w:widowControl w:val="false"/>
              <w:spacing w:lineRule="auto" w:line="240" w:before="0" w:after="0"/>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tc>
      </w:tr>
      <w:tr>
        <w:trPr/>
        <w:tc>
          <w:tcPr>
            <w:tcW w:w="62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spacing w:before="0" w:after="200"/>
              <w:ind w:firstLine="29" w:left="0"/>
              <w:contextualSpacing/>
              <w:jc w:val="center"/>
              <w:rPr>
                <w:rFonts w:eastAsia="Arial"/>
                <w:color w:val="000000"/>
                <w:sz w:val="28"/>
                <w:szCs w:val="28"/>
              </w:rPr>
            </w:pPr>
            <w:r>
              <w:rPr>
                <w:rFonts w:eastAsia="Arial"/>
                <w:color w:val="000000"/>
                <w:sz w:val="28"/>
                <w:szCs w:val="28"/>
              </w:rPr>
            </w:r>
          </w:p>
        </w:tc>
        <w:tc>
          <w:tcPr>
            <w:tcW w:w="25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lang w:eastAsia="ru-RU"/>
              </w:rPr>
            </w:pPr>
            <w:r>
              <w:rPr>
                <w:rFonts w:eastAsia="Arial" w:cs="Times New Roman"/>
                <w:color w:val="000000"/>
                <w:sz w:val="28"/>
                <w:szCs w:val="28"/>
                <w:lang w:eastAsia="ru-RU"/>
              </w:rPr>
              <w:t>Цель обращения</w:t>
            </w:r>
          </w:p>
        </w:tc>
        <w:tc>
          <w:tcPr>
            <w:tcW w:w="6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lang w:eastAsia="ru-RU"/>
              </w:rPr>
            </w:pPr>
            <w:r>
              <w:rPr>
                <w:rFonts w:eastAsia="Arial" w:cs="Times New Roman"/>
                <w:color w:val="000000"/>
                <w:sz w:val="28"/>
                <w:szCs w:val="28"/>
                <w:lang w:eastAsia="ru-RU"/>
              </w:rPr>
              <w:t>Запись на прием к врачу,</w:t>
            </w:r>
            <w:r>
              <w:rPr>
                <w:rFonts w:eastAsia="Arial" w:cs="Times New Roman"/>
                <w:bCs/>
                <w:color w:val="000000"/>
                <w:sz w:val="28"/>
                <w:szCs w:val="28"/>
                <w:lang w:eastAsia="ru-RU"/>
              </w:rPr>
              <w:t xml:space="preserve"> лечебные процедуры или диагностические исследования.</w:t>
            </w:r>
          </w:p>
        </w:tc>
      </w:tr>
    </w:tbl>
    <w:p>
      <w:pPr>
        <w:pStyle w:val="Normal"/>
        <w:widowControl w:val="false"/>
        <w:spacing w:lineRule="auto" w:line="240" w:before="0" w:after="0"/>
        <w:ind w:firstLine="709"/>
        <w:jc w:val="center"/>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jc w:val="center"/>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Aligncenter"/>
        <w:shd w:val="clear" w:color="auto" w:fill="FFFFFF"/>
        <w:spacing w:before="0" w:after="0"/>
        <w:jc w:val="center"/>
        <w:rPr/>
      </w:pPr>
      <w:r>
        <w:rPr>
          <w:rFonts w:eastAsia="Arial"/>
          <w:color w:val="000000"/>
          <w:sz w:val="28"/>
          <w:szCs w:val="28"/>
        </w:rPr>
        <w:t xml:space="preserve">Таблица № 2. </w:t>
      </w:r>
      <w:r>
        <w:rPr>
          <w:color w:val="000000"/>
          <w:sz w:val="30"/>
          <w:szCs w:val="30"/>
        </w:rPr>
        <w:t>Комбинации значений признаков,</w:t>
      </w:r>
    </w:p>
    <w:p>
      <w:pPr>
        <w:pStyle w:val="Aligncenter"/>
        <w:shd w:val="clear" w:color="auto" w:fill="FFFFFF"/>
        <w:spacing w:before="0" w:after="0"/>
        <w:jc w:val="center"/>
        <w:rPr>
          <w:color w:val="000000"/>
          <w:sz w:val="30"/>
          <w:szCs w:val="30"/>
        </w:rPr>
      </w:pPr>
      <w:r>
        <w:rPr>
          <w:color w:val="000000"/>
          <w:sz w:val="30"/>
          <w:szCs w:val="30"/>
        </w:rPr>
        <w:t>каждая из которых соответствует одному варианту</w:t>
      </w:r>
    </w:p>
    <w:p>
      <w:pPr>
        <w:pStyle w:val="Aligncenter"/>
        <w:shd w:val="clear" w:color="auto" w:fill="FFFFFF"/>
        <w:spacing w:before="0" w:after="0"/>
        <w:jc w:val="center"/>
        <w:rPr>
          <w:color w:val="000000"/>
          <w:sz w:val="30"/>
          <w:szCs w:val="30"/>
        </w:rPr>
      </w:pPr>
      <w:r>
        <w:rPr>
          <w:color w:val="000000"/>
          <w:sz w:val="30"/>
          <w:szCs w:val="30"/>
        </w:rPr>
        <w:t>предоставления государственной услуги</w:t>
      </w:r>
    </w:p>
    <w:p>
      <w:pPr>
        <w:pStyle w:val="Normal"/>
        <w:widowControl w:val="false"/>
        <w:spacing w:lineRule="auto" w:line="240" w:before="0" w:after="0"/>
        <w:jc w:val="center"/>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tbl>
      <w:tblPr>
        <w:tblW w:w="9645" w:type="dxa"/>
        <w:jc w:val="left"/>
        <w:tblInd w:w="102" w:type="dxa"/>
        <w:tblLayout w:type="fixed"/>
        <w:tblCellMar>
          <w:top w:w="0" w:type="dxa"/>
          <w:left w:w="108" w:type="dxa"/>
          <w:bottom w:w="0" w:type="dxa"/>
          <w:right w:w="108" w:type="dxa"/>
        </w:tblCellMar>
        <w:tblLook w:val="0000" w:noHBand="0" w:noVBand="0" w:firstColumn="0" w:lastRow="0" w:lastColumn="0" w:firstRow="0"/>
      </w:tblPr>
      <w:tblGrid>
        <w:gridCol w:w="1223"/>
        <w:gridCol w:w="8421"/>
      </w:tblGrid>
      <w:tr>
        <w:trPr/>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113" w:left="-113" w:right="-113"/>
              <w:jc w:val="center"/>
              <w:rPr>
                <w:sz w:val="20"/>
                <w:szCs w:val="20"/>
                <w:lang w:eastAsia="ru-RU"/>
              </w:rPr>
            </w:pPr>
            <w:r>
              <w:rPr>
                <w:rFonts w:eastAsia="Arial" w:cs="Times New Roman"/>
                <w:color w:val="000000"/>
                <w:sz w:val="28"/>
                <w:szCs w:val="28"/>
                <w:lang w:eastAsia="ru-RU"/>
              </w:rPr>
              <w:t xml:space="preserve">№ </w:t>
            </w:r>
            <w:r>
              <w:rPr>
                <w:rFonts w:eastAsia="Arial" w:cs="Times New Roman"/>
                <w:color w:val="000000"/>
                <w:sz w:val="28"/>
                <w:szCs w:val="28"/>
                <w:lang w:eastAsia="ru-RU"/>
              </w:rPr>
              <w:t>варианта</w:t>
            </w:r>
          </w:p>
        </w:tc>
        <w:tc>
          <w:tcPr>
            <w:tcW w:w="8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sz w:val="20"/>
                <w:szCs w:val="20"/>
                <w:lang w:eastAsia="ru-RU"/>
              </w:rPr>
            </w:pPr>
            <w:r>
              <w:rPr>
                <w:rFonts w:eastAsia="Arial" w:cs="Times New Roman"/>
                <w:color w:val="000000"/>
                <w:sz w:val="28"/>
                <w:szCs w:val="28"/>
                <w:lang w:eastAsia="ru-RU"/>
              </w:rPr>
              <w:t>Комбинация значений признаков</w:t>
            </w:r>
          </w:p>
        </w:tc>
      </w:tr>
      <w:tr>
        <w:trPr/>
        <w:tc>
          <w:tcPr>
            <w:tcW w:w="96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lang w:eastAsia="ru-RU"/>
              </w:rPr>
            </w:pPr>
            <w:r>
              <w:rPr>
                <w:rFonts w:eastAsia="Arial" w:cs="Times New Roman"/>
                <w:color w:val="000000"/>
                <w:sz w:val="28"/>
                <w:szCs w:val="28"/>
                <w:lang w:eastAsia="ru-RU"/>
              </w:rPr>
              <w:t>Результат: «</w:t>
            </w:r>
            <w:r>
              <w:rPr>
                <w:rFonts w:eastAsia="Arial" w:cs="Times New Roman"/>
                <w:bCs/>
                <w:color w:val="000000"/>
                <w:sz w:val="28"/>
                <w:szCs w:val="28"/>
                <w:lang w:eastAsia="ru-RU"/>
              </w:rPr>
              <w:t>Запись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tc>
      </w:tr>
      <w:tr>
        <w:trPr/>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lang w:eastAsia="ru-RU"/>
              </w:rPr>
            </w:pPr>
            <w:r>
              <w:rPr>
                <w:rFonts w:eastAsia="Arial" w:cs="Times New Roman"/>
                <w:color w:val="000000"/>
                <w:sz w:val="28"/>
                <w:szCs w:val="28"/>
                <w:lang w:eastAsia="ru-RU"/>
              </w:rPr>
              <w:t>1.</w:t>
            </w:r>
          </w:p>
        </w:tc>
        <w:tc>
          <w:tcPr>
            <w:tcW w:w="8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709"/>
              <w:jc w:val="both"/>
              <w:rPr>
                <w:sz w:val="20"/>
                <w:szCs w:val="20"/>
                <w:lang w:eastAsia="ru-RU"/>
              </w:rPr>
            </w:pPr>
            <w:r>
              <w:rPr>
                <w:rFonts w:cs="Times New Roman"/>
                <w:bCs/>
                <w:sz w:val="28"/>
                <w:szCs w:val="28"/>
                <w:lang w:eastAsia="ru-RU"/>
              </w:rPr>
              <w:t xml:space="preserve">Физические лица, </w:t>
            </w:r>
            <w:r>
              <w:rPr>
                <w:rFonts w:cs="Times New Roman"/>
                <w:bCs/>
                <w:spacing w:val="-4"/>
                <w:sz w:val="28"/>
                <w:szCs w:val="28"/>
                <w:lang w:eastAsia="ru-RU"/>
              </w:rPr>
              <w:t>обратившиеся лично;</w:t>
            </w:r>
          </w:p>
        </w:tc>
      </w:tr>
      <w:tr>
        <w:trPr/>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sz w:val="20"/>
                <w:szCs w:val="20"/>
                <w:lang w:eastAsia="ru-RU"/>
              </w:rPr>
            </w:pPr>
            <w:r>
              <w:rPr>
                <w:rFonts w:eastAsia="Arial" w:cs="Times New Roman"/>
                <w:color w:val="000000"/>
                <w:sz w:val="28"/>
                <w:szCs w:val="28"/>
                <w:lang w:eastAsia="ru-RU"/>
              </w:rPr>
              <w:t>2.</w:t>
            </w:r>
          </w:p>
        </w:tc>
        <w:tc>
          <w:tcPr>
            <w:tcW w:w="8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709"/>
              <w:jc w:val="both"/>
              <w:rPr>
                <w:sz w:val="20"/>
                <w:szCs w:val="20"/>
                <w:lang w:eastAsia="ru-RU"/>
              </w:rPr>
            </w:pPr>
            <w:r>
              <w:rPr>
                <w:rFonts w:cs="Times New Roman"/>
                <w:bCs/>
                <w:sz w:val="28"/>
                <w:szCs w:val="28"/>
                <w:lang w:eastAsia="ru-RU"/>
              </w:rPr>
              <w:t xml:space="preserve">Физические лица, </w:t>
            </w:r>
            <w:r>
              <w:rPr>
                <w:rFonts w:eastAsia="Arial" w:cs="Times New Roman"/>
                <w:spacing w:val="-4"/>
                <w:sz w:val="28"/>
                <w:szCs w:val="28"/>
                <w:lang w:eastAsia="ru-RU"/>
              </w:rPr>
              <w:t xml:space="preserve">от имени которых обратилось лицо, </w:t>
            </w:r>
            <w:r>
              <w:rPr>
                <w:rFonts w:eastAsia="Arial" w:cs="Times New Roman"/>
                <w:sz w:val="28"/>
                <w:szCs w:val="28"/>
                <w:lang w:eastAsia="ru-RU"/>
              </w:rPr>
              <w:t xml:space="preserve"> являющееся законным представителем Заявителя.</w:t>
            </w:r>
          </w:p>
          <w:p>
            <w:pPr>
              <w:pStyle w:val="Normal"/>
              <w:widowControl w:val="false"/>
              <w:spacing w:lineRule="auto" w:line="240" w:before="0" w:after="0"/>
              <w:ind w:firstLine="709"/>
              <w:jc w:val="both"/>
              <w:rPr>
                <w:sz w:val="20"/>
                <w:szCs w:val="20"/>
                <w:lang w:eastAsia="ru-RU"/>
              </w:rPr>
            </w:pPr>
            <w:r>
              <w:rPr>
                <w:sz w:val="20"/>
                <w:szCs w:val="20"/>
                <w:lang w:eastAsia="ru-RU"/>
              </w:rPr>
            </w:r>
          </w:p>
        </w:tc>
      </w:tr>
    </w:tbl>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sectPr>
          <w:headerReference w:type="even" r:id="rId10"/>
          <w:headerReference w:type="default" r:id="rId11"/>
          <w:headerReference w:type="first" r:id="rId12"/>
          <w:type w:val="nextPage"/>
          <w:pgSz w:w="11906" w:h="16838"/>
          <w:pgMar w:left="1701" w:right="567" w:gutter="0" w:header="567" w:top="1149" w:footer="0" w:bottom="1134"/>
          <w:pgNumType w:fmt="none"/>
          <w:formProt w:val="false"/>
          <w:titlePg/>
          <w:textDirection w:val="lrTb"/>
          <w:docGrid w:type="default" w:linePitch="360" w:charSpace="20480"/>
        </w:sect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r>
        <w:br w:type="page"/>
      </w:r>
    </w:p>
    <w:tbl>
      <w:tblPr>
        <w:tblW w:w="9401" w:type="dxa"/>
        <w:jc w:val="left"/>
        <w:tblInd w:w="58" w:type="dxa"/>
        <w:tblLayout w:type="fixed"/>
        <w:tblCellMar>
          <w:top w:w="0" w:type="dxa"/>
          <w:left w:w="108" w:type="dxa"/>
          <w:bottom w:w="0" w:type="dxa"/>
          <w:right w:w="108" w:type="dxa"/>
        </w:tblCellMar>
        <w:tblLook w:val="0000" w:noHBand="0" w:noVBand="0" w:firstColumn="0" w:lastRow="0" w:lastColumn="0" w:firstRow="0"/>
      </w:tblPr>
      <w:tblGrid>
        <w:gridCol w:w="5039"/>
        <w:gridCol w:w="4361"/>
      </w:tblGrid>
      <w:tr>
        <w:trPr/>
        <w:tc>
          <w:tcPr>
            <w:tcW w:w="5039" w:type="dxa"/>
            <w:tcBorders/>
          </w:tcPr>
          <w:p>
            <w:pPr>
              <w:pStyle w:val="Normal"/>
              <w:pageBreakBefore/>
              <w:widowControl w:val="false"/>
              <w:spacing w:lineRule="auto" w:line="240" w:before="0" w:after="0"/>
              <w:jc w:val="right"/>
              <w:rPr>
                <w:rFonts w:ascii="Times New Roman" w:hAnsi="Times New Roman" w:eastAsia="Arial" w:cs="Times New Roman"/>
                <w:color w:val="000000"/>
                <w:sz w:val="24"/>
                <w:szCs w:val="24"/>
                <w:lang w:eastAsia="ru-RU"/>
              </w:rPr>
            </w:pPr>
            <w:r>
              <w:rPr>
                <w:rFonts w:eastAsia="Arial" w:cs="Times New Roman"/>
                <w:color w:val="000000"/>
                <w:sz w:val="24"/>
                <w:szCs w:val="24"/>
                <w:lang w:eastAsia="ru-RU"/>
              </w:rPr>
            </w:r>
          </w:p>
        </w:tc>
        <w:tc>
          <w:tcPr>
            <w:tcW w:w="4361" w:type="dxa"/>
            <w:tcBorders/>
          </w:tcPr>
          <w:p>
            <w:pPr>
              <w:pStyle w:val="Normal"/>
              <w:widowControl w:val="false"/>
              <w:spacing w:lineRule="auto" w:line="240" w:before="0" w:after="0"/>
              <w:jc w:val="right"/>
              <w:rPr>
                <w:rFonts w:ascii="Times New Roman" w:hAnsi="Times New Roman" w:eastAsia="Arial" w:cs="Times New Roman"/>
                <w:color w:val="000000"/>
                <w:sz w:val="24"/>
                <w:szCs w:val="24"/>
                <w:lang w:eastAsia="ru-RU"/>
              </w:rPr>
            </w:pPr>
            <w:r>
              <w:rPr>
                <w:rFonts w:eastAsia="Arial" w:cs="Times New Roman"/>
                <w:color w:val="000000"/>
                <w:sz w:val="24"/>
                <w:szCs w:val="24"/>
                <w:lang w:eastAsia="ru-RU"/>
              </w:rPr>
              <w:t>Приложение № 2</w:t>
            </w:r>
          </w:p>
          <w:p>
            <w:pPr>
              <w:pStyle w:val="Normal"/>
              <w:widowControl w:val="false"/>
              <w:spacing w:lineRule="auto" w:line="240" w:before="0" w:after="0"/>
              <w:jc w:val="right"/>
              <w:rPr>
                <w:rFonts w:ascii="Times New Roman" w:hAnsi="Times New Roman" w:eastAsia="Arial" w:cs="Times New Roman"/>
                <w:color w:val="000000"/>
                <w:sz w:val="24"/>
                <w:szCs w:val="24"/>
                <w:lang w:eastAsia="ru-RU"/>
              </w:rPr>
            </w:pPr>
            <w:r>
              <w:rPr>
                <w:rFonts w:eastAsia="Arial" w:cs="Times New Roman"/>
                <w:color w:val="000000"/>
                <w:sz w:val="24"/>
                <w:szCs w:val="24"/>
                <w:lang w:eastAsia="ru-RU"/>
              </w:rPr>
              <w:t>к Административному регламенту</w:t>
            </w:r>
          </w:p>
          <w:p>
            <w:pPr>
              <w:pStyle w:val="Normal"/>
              <w:widowControl w:val="false"/>
              <w:spacing w:lineRule="auto" w:line="240" w:before="0" w:after="0"/>
              <w:jc w:val="right"/>
              <w:rPr/>
            </w:pPr>
            <w:r>
              <w:rPr>
                <w:rFonts w:eastAsia="Arial" w:cs="Times New Roman"/>
                <w:color w:val="000000"/>
                <w:sz w:val="24"/>
                <w:szCs w:val="24"/>
                <w:lang w:eastAsia="ru-RU"/>
              </w:rPr>
              <w:t>предоставления Департаментом                                                                                                                                          здравоохранения города Севастополя государственной услуги по з</w:t>
            </w:r>
            <w:r>
              <w:rPr>
                <w:rFonts w:eastAsia="Arial" w:cs="Times New Roman"/>
                <w:bCs/>
                <w:color w:val="000000"/>
                <w:sz w:val="24"/>
                <w:szCs w:val="24"/>
                <w:lang w:eastAsia="ru-RU"/>
              </w:rPr>
              <w:t>аписи на прием к врачу, лечебные процедуры или диагностические исследования в медицинскую организацию, участвующую в реализации территориальной программы государственных гарантий бесплатного оказания гражданам медицинской помощи</w:t>
            </w:r>
          </w:p>
        </w:tc>
      </w:tr>
    </w:tbl>
    <w:p>
      <w:pPr>
        <w:pStyle w:val="Normal"/>
        <w:tabs>
          <w:tab w:val="clear" w:pos="708"/>
          <w:tab w:val="left" w:pos="1020" w:leader="none"/>
        </w:tabs>
        <w:jc w:val="center"/>
        <w:rPr>
          <w:rFonts w:ascii="Times New Roman" w:hAnsi="Times New Roman" w:eastAsia="Arial" w:cs="Times New Roman"/>
          <w:sz w:val="28"/>
          <w:szCs w:val="28"/>
          <w:lang w:eastAsia="ru-RU"/>
        </w:rPr>
      </w:pPr>
      <w:r>
        <w:rPr>
          <w:rFonts w:eastAsia="Arial" w:cs="Times New Roman"/>
          <w:sz w:val="28"/>
          <w:szCs w:val="28"/>
          <w:lang w:eastAsia="ru-RU"/>
        </w:rPr>
      </w:r>
    </w:p>
    <w:p>
      <w:pPr>
        <w:pStyle w:val="Normal"/>
        <w:tabs>
          <w:tab w:val="clear" w:pos="708"/>
          <w:tab w:val="left" w:pos="1020" w:leader="none"/>
        </w:tabs>
        <w:jc w:val="center"/>
        <w:rPr/>
      </w:pPr>
      <w:r>
        <w:rPr>
          <w:rFonts w:eastAsia="Arial" w:cs="Times New Roman"/>
          <w:sz w:val="28"/>
          <w:szCs w:val="28"/>
          <w:lang w:eastAsia="ru-RU"/>
        </w:rPr>
        <w:t>Перечень медицинских организаций, подведомственных Департаменту здравоохранения города Севастополя, которые участвуют в предоставлении государственной услуги</w:t>
      </w:r>
      <w:r>
        <w:rPr>
          <w:rFonts w:eastAsia="Times New Roman" w:cs="Times New Roman"/>
          <w:b/>
          <w:bCs/>
          <w:sz w:val="24"/>
          <w:szCs w:val="24"/>
          <w:lang w:eastAsia="ru-RU"/>
        </w:rPr>
        <w:t xml:space="preserve"> </w:t>
      </w:r>
    </w:p>
    <w:tbl>
      <w:tblPr>
        <w:tblW w:w="9585" w:type="dxa"/>
        <w:jc w:val="left"/>
        <w:tblInd w:w="46" w:type="dxa"/>
        <w:tblLayout w:type="fixed"/>
        <w:tblCellMar>
          <w:top w:w="0" w:type="dxa"/>
          <w:left w:w="7" w:type="dxa"/>
          <w:bottom w:w="0" w:type="dxa"/>
          <w:right w:w="7" w:type="dxa"/>
        </w:tblCellMar>
        <w:tblLook w:val="0000" w:noHBand="0" w:noVBand="0" w:firstColumn="0" w:lastRow="0" w:lastColumn="0" w:firstRow="0"/>
      </w:tblPr>
      <w:tblGrid>
        <w:gridCol w:w="3118"/>
        <w:gridCol w:w="2641"/>
        <w:gridCol w:w="1832"/>
        <w:gridCol w:w="1993"/>
      </w:tblGrid>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sz w:val="24"/>
                <w:szCs w:val="24"/>
              </w:rPr>
            </w:pPr>
            <w:r>
              <w:rPr>
                <w:rFonts w:eastAsia="Times New Roman" w:cs="Times New Roman"/>
                <w:sz w:val="24"/>
                <w:szCs w:val="24"/>
                <w:lang w:eastAsia="ru-RU"/>
              </w:rPr>
              <w:t>Медицинская организация (структурное подразделение)</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sz w:val="24"/>
                <w:szCs w:val="24"/>
              </w:rPr>
            </w:pPr>
            <w:r>
              <w:rPr>
                <w:rFonts w:eastAsia="Times New Roman" w:cs="Times New Roman"/>
                <w:sz w:val="24"/>
                <w:szCs w:val="24"/>
                <w:lang w:eastAsia="ru-RU"/>
              </w:rPr>
              <w:t>Адрес нахождения</w:t>
            </w:r>
          </w:p>
        </w:tc>
        <w:tc>
          <w:tcPr>
            <w:tcW w:w="183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sz w:val="24"/>
                <w:szCs w:val="24"/>
              </w:rPr>
            </w:pPr>
            <w:r>
              <w:rPr>
                <w:rFonts w:eastAsia="Times New Roman" w:cs="Times New Roman"/>
                <w:sz w:val="24"/>
                <w:szCs w:val="24"/>
                <w:lang w:eastAsia="ru-RU"/>
              </w:rPr>
              <w:t>Часы работы</w:t>
            </w:r>
          </w:p>
        </w:tc>
        <w:tc>
          <w:tcPr>
            <w:tcW w:w="199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sz w:val="24"/>
                <w:szCs w:val="24"/>
              </w:rPr>
            </w:pPr>
            <w:r>
              <w:rPr>
                <w:rFonts w:eastAsia="Times New Roman" w:cs="Times New Roman"/>
                <w:sz w:val="24"/>
                <w:szCs w:val="24"/>
                <w:lang w:eastAsia="ru-RU"/>
              </w:rPr>
              <w:t>Официальный сайт, телефон</w:t>
            </w:r>
          </w:p>
        </w:tc>
      </w:tr>
      <w:tr>
        <w:trPr/>
        <w:tc>
          <w:tcPr>
            <w:tcW w:w="7591" w:type="dxa"/>
            <w:gridSpan w:val="3"/>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ГБУЗС «Городская больница № 1 им. Н.И. Пирогова»</w:t>
            </w:r>
          </w:p>
        </w:tc>
        <w:tc>
          <w:tcPr>
            <w:tcW w:w="1993"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sz w:val="24"/>
                <w:szCs w:val="24"/>
              </w:rPr>
            </w:pPr>
            <w:r>
              <w:rPr>
                <w:rFonts w:eastAsia="Times New Roman" w:cs="Times New Roman"/>
                <w:sz w:val="24"/>
                <w:szCs w:val="24"/>
                <w:lang w:eastAsia="ru-RU"/>
              </w:rPr>
              <w:t>http://1gb-sevastopol.ru</w:t>
            </w:r>
          </w:p>
          <w:p>
            <w:pPr>
              <w:pStyle w:val="Normal"/>
              <w:spacing w:lineRule="atLeast" w:line="288" w:before="0" w:after="0"/>
              <w:jc w:val="both"/>
              <w:rPr>
                <w:sz w:val="24"/>
                <w:szCs w:val="24"/>
              </w:rPr>
            </w:pPr>
            <w:r>
              <w:rPr>
                <w:rFonts w:eastAsia="Times New Roman" w:cs="Times New Roman"/>
                <w:sz w:val="24"/>
                <w:szCs w:val="24"/>
                <w:lang w:eastAsia="ru-RU"/>
              </w:rPr>
              <w:t>1gb@sev.gov.ru</w:t>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Поликлиника № 1</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ул. Адм. Октябрьского, д. 19</w:t>
            </w:r>
          </w:p>
        </w:tc>
        <w:tc>
          <w:tcPr>
            <w:tcW w:w="183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Пн. - пт.: 8:00 — 20:00</w:t>
            </w:r>
          </w:p>
          <w:p>
            <w:pPr>
              <w:pStyle w:val="Normal"/>
              <w:spacing w:lineRule="atLeast" w:line="288" w:before="0" w:after="0"/>
              <w:jc w:val="both"/>
              <w:rPr/>
            </w:pPr>
            <w:r>
              <w:rPr>
                <w:rFonts w:eastAsia="Times New Roman" w:cs="Times New Roman"/>
                <w:sz w:val="24"/>
                <w:szCs w:val="24"/>
                <w:lang w:eastAsia="ru-RU"/>
              </w:rPr>
              <w:t>Сб: 9:00-16:00</w:t>
            </w:r>
          </w:p>
        </w:tc>
        <w:tc>
          <w:tcPr>
            <w:tcW w:w="1993"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sz w:val="24"/>
                <w:szCs w:val="24"/>
              </w:rPr>
            </w:pPr>
            <w:r>
              <w:rPr>
                <w:rFonts w:eastAsia="Times New Roman" w:cs="Times New Roman"/>
                <w:sz w:val="24"/>
                <w:szCs w:val="24"/>
                <w:lang w:eastAsia="ru-RU"/>
              </w:rPr>
              <w:t>41-71-77</w:t>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Поликлиника № 2</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ул. Ерошенко, д. 11</w:t>
            </w:r>
          </w:p>
        </w:tc>
        <w:tc>
          <w:tcPr>
            <w:tcW w:w="183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Пн. - пт.: 8:00 — 20:00</w:t>
            </w:r>
          </w:p>
          <w:p>
            <w:pPr>
              <w:pStyle w:val="Normal"/>
              <w:spacing w:lineRule="atLeast" w:line="288" w:before="0" w:after="0"/>
              <w:jc w:val="both"/>
              <w:rPr/>
            </w:pPr>
            <w:r>
              <w:rPr>
                <w:rFonts w:eastAsia="Times New Roman" w:cs="Times New Roman"/>
                <w:sz w:val="24"/>
                <w:szCs w:val="24"/>
                <w:lang w:eastAsia="ru-RU"/>
              </w:rPr>
              <w:t>Сб: 9:00-16:00</w:t>
            </w:r>
          </w:p>
        </w:tc>
        <w:tc>
          <w:tcPr>
            <w:tcW w:w="19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Поликлиника № 3</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ул. Б. Михайлова, д.4</w:t>
            </w:r>
          </w:p>
        </w:tc>
        <w:tc>
          <w:tcPr>
            <w:tcW w:w="183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Пн. - пт.: 8:00 — 20:00</w:t>
            </w:r>
          </w:p>
          <w:p>
            <w:pPr>
              <w:pStyle w:val="Normal"/>
              <w:spacing w:lineRule="atLeast" w:line="288" w:before="0" w:after="0"/>
              <w:jc w:val="both"/>
              <w:rPr/>
            </w:pPr>
            <w:r>
              <w:rPr>
                <w:rFonts w:eastAsia="Times New Roman" w:cs="Times New Roman"/>
                <w:sz w:val="24"/>
                <w:szCs w:val="24"/>
                <w:lang w:eastAsia="ru-RU"/>
              </w:rPr>
              <w:t>Сб: 9:00-16:00</w:t>
            </w:r>
          </w:p>
        </w:tc>
        <w:tc>
          <w:tcPr>
            <w:tcW w:w="19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Филиал 1Поликлиника № 4</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ул. Силаева, 3</w:t>
            </w:r>
          </w:p>
        </w:tc>
        <w:tc>
          <w:tcPr>
            <w:tcW w:w="1832"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Пн. - пт.: 8:00 — 20:00</w:t>
            </w:r>
          </w:p>
          <w:p>
            <w:pPr>
              <w:pStyle w:val="Normal"/>
              <w:spacing w:lineRule="atLeast" w:line="288" w:before="0" w:after="0"/>
              <w:jc w:val="both"/>
              <w:rPr/>
            </w:pPr>
            <w:r>
              <w:rPr>
                <w:rFonts w:eastAsia="Times New Roman" w:cs="Times New Roman"/>
                <w:sz w:val="24"/>
                <w:szCs w:val="24"/>
                <w:lang w:eastAsia="ru-RU"/>
              </w:rPr>
              <w:t>Сб: 9:00-16:00</w:t>
            </w:r>
          </w:p>
        </w:tc>
        <w:tc>
          <w:tcPr>
            <w:tcW w:w="19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Поликлиника № 4</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ул. Супруна, 19</w:t>
            </w:r>
          </w:p>
        </w:tc>
        <w:tc>
          <w:tcPr>
            <w:tcW w:w="18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88" w:before="0" w:after="0"/>
              <w:jc w:val="both"/>
              <w:rPr/>
            </w:pPr>
            <w:r>
              <w:rPr>
                <w:rFonts w:eastAsia="Times New Roman" w:cs="Times New Roman"/>
                <w:sz w:val="24"/>
                <w:szCs w:val="24"/>
                <w:lang w:eastAsia="ru-RU"/>
              </w:rPr>
              <w:t>Пн. - пт.: 8:00 — 20:00</w:t>
            </w:r>
          </w:p>
          <w:p>
            <w:pPr>
              <w:pStyle w:val="Normal"/>
              <w:spacing w:lineRule="atLeast" w:line="288" w:before="0" w:after="0"/>
              <w:jc w:val="both"/>
              <w:rPr/>
            </w:pPr>
            <w:r>
              <w:rPr>
                <w:rFonts w:eastAsia="Times New Roman" w:cs="Times New Roman"/>
                <w:lang w:eastAsia="ru-RU"/>
              </w:rPr>
              <w:t>Сб: 9:00-16:00</w:t>
            </w:r>
          </w:p>
        </w:tc>
        <w:tc>
          <w:tcPr>
            <w:tcW w:w="19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Больница имени Даши Севастопольской Филиал 2  Поликлиника №5</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ул. Геннериха, д. 1</w:t>
            </w:r>
          </w:p>
        </w:tc>
        <w:tc>
          <w:tcPr>
            <w:tcW w:w="1832"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Пн. - пт.: 8:00 — 20:00</w:t>
            </w:r>
          </w:p>
          <w:p>
            <w:pPr>
              <w:pStyle w:val="Normal"/>
              <w:spacing w:lineRule="atLeast" w:line="288" w:before="0" w:after="0"/>
              <w:jc w:val="both"/>
              <w:rPr/>
            </w:pPr>
            <w:r>
              <w:rPr>
                <w:rFonts w:eastAsia="Times New Roman" w:cs="Times New Roman"/>
                <w:sz w:val="24"/>
                <w:szCs w:val="24"/>
                <w:lang w:eastAsia="ru-RU"/>
              </w:rPr>
              <w:t>Сб: 9:00-16:00</w:t>
            </w:r>
          </w:p>
        </w:tc>
        <w:tc>
          <w:tcPr>
            <w:tcW w:w="19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Поликлиника № 5</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ул. Будищева, 9</w:t>
            </w:r>
          </w:p>
        </w:tc>
        <w:tc>
          <w:tcPr>
            <w:tcW w:w="18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19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top w:val="single" w:sz="6" w:space="0" w:color="000000"/>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 6</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тер. бухта Казачья,</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 10В</w:t>
            </w:r>
          </w:p>
        </w:tc>
        <w:tc>
          <w:tcPr>
            <w:tcW w:w="1832" w:type="dxa"/>
            <w:tcBorders>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1993" w:type="dxa"/>
            <w:vMerge w:val="continue"/>
            <w:tcBorders>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top w:val="single" w:sz="6" w:space="0" w:color="000000"/>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Врачебная амбулатория</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ш. Фиолентовское, д. 66</w:t>
            </w:r>
          </w:p>
        </w:tc>
        <w:tc>
          <w:tcPr>
            <w:tcW w:w="1832" w:type="dxa"/>
            <w:tcBorders>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1993" w:type="dxa"/>
            <w:vMerge w:val="continue"/>
            <w:tcBorders>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Женская консультация № 1</w:t>
            </w:r>
          </w:p>
        </w:tc>
        <w:tc>
          <w:tcPr>
            <w:tcW w:w="264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299014, г. Севастополь,</w:t>
            </w:r>
          </w:p>
          <w:p>
            <w:pPr>
              <w:pStyle w:val="Normal"/>
              <w:spacing w:lineRule="atLeast" w:line="288" w:before="0" w:after="0"/>
              <w:jc w:val="both"/>
              <w:rPr/>
            </w:pPr>
            <w:r>
              <w:rPr>
                <w:rFonts w:eastAsia="Times New Roman" w:cs="Times New Roman"/>
                <w:bCs/>
                <w:sz w:val="24"/>
                <w:szCs w:val="24"/>
                <w:lang w:eastAsia="ru-RU"/>
              </w:rPr>
              <w:t>улица Правды, 6</w:t>
            </w:r>
            <w:r>
              <w:rPr>
                <w:rFonts w:eastAsia="Times New Roman" w:cs="Times New Roman"/>
                <w:sz w:val="24"/>
                <w:szCs w:val="24"/>
                <w:lang w:eastAsia="ru-RU"/>
              </w:rPr>
              <w:t>.</w:t>
            </w:r>
          </w:p>
        </w:tc>
        <w:tc>
          <w:tcPr>
            <w:tcW w:w="1832"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Пн. - пт.: 8:00 - 20:00</w:t>
            </w:r>
          </w:p>
          <w:p>
            <w:pPr>
              <w:pStyle w:val="Normal"/>
              <w:spacing w:lineRule="atLeast" w:line="288" w:before="0" w:after="0"/>
              <w:jc w:val="both"/>
              <w:rPr/>
            </w:pPr>
            <w:r>
              <w:rPr>
                <w:rFonts w:eastAsia="Times New Roman" w:cs="Times New Roman"/>
                <w:sz w:val="24"/>
                <w:szCs w:val="24"/>
                <w:lang w:eastAsia="ru-RU"/>
              </w:rPr>
              <w:t>сб: с 9.00-16:00, Вс-выходной</w:t>
            </w:r>
          </w:p>
        </w:tc>
        <w:tc>
          <w:tcPr>
            <w:tcW w:w="199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bl>
    <w:p>
      <w:pPr>
        <w:sectPr>
          <w:headerReference w:type="even" r:id="rId13"/>
          <w:headerReference w:type="default" r:id="rId14"/>
          <w:headerReference w:type="first" r:id="rId15"/>
          <w:type w:val="nextPage"/>
          <w:pgSz w:w="11906" w:h="16838"/>
          <w:pgMar w:left="1701" w:right="567" w:gutter="0" w:header="567" w:top="907" w:footer="0" w:bottom="1134"/>
          <w:pgNumType w:fmt="decimal"/>
          <w:formProt w:val="false"/>
          <w:textDirection w:val="lrTb"/>
          <w:docGrid w:type="default" w:linePitch="100" w:charSpace="0"/>
        </w:sectPr>
      </w:pPr>
    </w:p>
    <w:tbl>
      <w:tblPr>
        <w:tblW w:w="9585" w:type="dxa"/>
        <w:jc w:val="left"/>
        <w:tblInd w:w="46" w:type="dxa"/>
        <w:tblLayout w:type="fixed"/>
        <w:tblCellMar>
          <w:top w:w="0" w:type="dxa"/>
          <w:left w:w="7" w:type="dxa"/>
          <w:bottom w:w="0" w:type="dxa"/>
          <w:right w:w="7" w:type="dxa"/>
        </w:tblCellMar>
        <w:tblLook w:val="0000" w:noHBand="0" w:noVBand="0" w:firstColumn="0" w:lastRow="0" w:lastColumn="0" w:firstRow="0"/>
      </w:tblPr>
      <w:tblGrid>
        <w:gridCol w:w="3118"/>
        <w:gridCol w:w="2551"/>
        <w:gridCol w:w="60"/>
        <w:gridCol w:w="1695"/>
        <w:gridCol w:w="2160"/>
      </w:tblGrid>
      <w:tr>
        <w:trPr>
          <w:tblHeader w:val="true"/>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sz w:val="24"/>
                <w:szCs w:val="24"/>
              </w:rPr>
            </w:pPr>
            <w:r>
              <w:rPr>
                <w:rFonts w:eastAsia="Times New Roman" w:cs="Times New Roman"/>
                <w:sz w:val="24"/>
                <w:szCs w:val="24"/>
                <w:lang w:eastAsia="ru-RU"/>
              </w:rPr>
              <w:t>Медицинская организация (структурное подразделение)</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sz w:val="24"/>
                <w:szCs w:val="24"/>
              </w:rPr>
            </w:pPr>
            <w:r>
              <w:rPr>
                <w:rFonts w:eastAsia="Times New Roman" w:cs="Times New Roman"/>
                <w:sz w:val="24"/>
                <w:szCs w:val="24"/>
                <w:lang w:eastAsia="ru-RU"/>
              </w:rPr>
              <w:t>Адрес нахождения</w:t>
            </w:r>
          </w:p>
        </w:tc>
        <w:tc>
          <w:tcPr>
            <w:tcW w:w="1755" w:type="dxa"/>
            <w:gridSpan w:val="2"/>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sz w:val="24"/>
                <w:szCs w:val="24"/>
              </w:rPr>
            </w:pPr>
            <w:r>
              <w:rPr>
                <w:rFonts w:eastAsia="Times New Roman" w:cs="Times New Roman"/>
                <w:sz w:val="24"/>
                <w:szCs w:val="24"/>
                <w:lang w:eastAsia="ru-RU"/>
              </w:rPr>
              <w:t>Часы работы</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sz w:val="24"/>
                <w:szCs w:val="24"/>
              </w:rPr>
            </w:pPr>
            <w:r>
              <w:rPr>
                <w:rFonts w:eastAsia="Times New Roman" w:cs="Times New Roman"/>
                <w:sz w:val="24"/>
                <w:szCs w:val="24"/>
                <w:lang w:eastAsia="ru-RU"/>
              </w:rPr>
              <w:t>Официальный сайт, телефон</w:t>
            </w:r>
          </w:p>
        </w:tc>
      </w:tr>
      <w:tr>
        <w:trPr>
          <w:cantSplit w:val="true"/>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Женская консультация № 2</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пр. Ген. Острякова, 36</w:t>
            </w:r>
          </w:p>
        </w:tc>
        <w:tc>
          <w:tcPr>
            <w:tcW w:w="1755" w:type="dxa"/>
            <w:gridSpan w:val="2"/>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21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570" w:hRule="atLeast"/>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Женская консультация № 3</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пл. Геннериха, д. 1</w:t>
            </w:r>
          </w:p>
        </w:tc>
        <w:tc>
          <w:tcPr>
            <w:tcW w:w="1755" w:type="dxa"/>
            <w:gridSpan w:val="2"/>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21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7424" w:type="dxa"/>
            <w:gridSpan w:val="4"/>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pPr>
            <w:r>
              <w:rPr>
                <w:rFonts w:eastAsia="Times New Roman" w:cs="Times New Roman"/>
                <w:sz w:val="24"/>
                <w:szCs w:val="24"/>
                <w:lang w:eastAsia="ru-RU"/>
              </w:rPr>
              <w:t>ГБУЗС «Городская больница № 4»</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sz w:val="24"/>
                <w:szCs w:val="24"/>
              </w:rPr>
            </w:pPr>
            <w:r>
              <w:rPr>
                <w:rFonts w:eastAsia="Times New Roman" w:cs="Times New Roman"/>
                <w:sz w:val="24"/>
                <w:szCs w:val="24"/>
                <w:lang w:eastAsia="ru-RU"/>
              </w:rPr>
              <w:t>https://sevgb4.ru</w:t>
            </w:r>
          </w:p>
          <w:p>
            <w:pPr>
              <w:pStyle w:val="Normal"/>
              <w:spacing w:lineRule="atLeast" w:line="288" w:before="0" w:after="0"/>
              <w:jc w:val="both"/>
              <w:rPr>
                <w:sz w:val="24"/>
                <w:szCs w:val="24"/>
              </w:rPr>
            </w:pPr>
            <w:r>
              <w:rPr>
                <w:rFonts w:eastAsia="Times New Roman" w:cs="Times New Roman"/>
                <w:sz w:val="24"/>
                <w:szCs w:val="24"/>
                <w:lang w:eastAsia="ru-RU"/>
              </w:rPr>
              <w:t>info@sevgb4.ru</w:t>
            </w:r>
          </w:p>
        </w:tc>
      </w:tr>
      <w:tr>
        <w:trPr/>
        <w:tc>
          <w:tcPr>
            <w:tcW w:w="3118" w:type="dxa"/>
            <w:tcBorders>
              <w:top w:val="single" w:sz="6" w:space="0" w:color="000000"/>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Врачебная амбулатория п. Солнечный</w:t>
            </w:r>
          </w:p>
        </w:tc>
        <w:tc>
          <w:tcPr>
            <w:tcW w:w="2611" w:type="dxa"/>
            <w:gridSpan w:val="2"/>
            <w:tcBorders>
              <w:top w:val="single" w:sz="6" w:space="0" w:color="000000"/>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Андреевская, д. 19</w:t>
            </w:r>
          </w:p>
        </w:tc>
        <w:tc>
          <w:tcPr>
            <w:tcW w:w="1695" w:type="dxa"/>
            <w:tcBorders>
              <w:top w:val="single" w:sz="6" w:space="0" w:color="000000"/>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8(978)300-90-18</w:t>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Врачебная амбулатория с. Верхнесадовое</w:t>
            </w:r>
          </w:p>
        </w:tc>
        <w:tc>
          <w:tcPr>
            <w:tcW w:w="2611" w:type="dxa"/>
            <w:gridSpan w:val="2"/>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Севастопольская,</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 66</w:t>
            </w:r>
          </w:p>
        </w:tc>
        <w:tc>
          <w:tcPr>
            <w:tcW w:w="1695"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8(978)300-90-84</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72-95-41</w:t>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Врачебная амбулатория с. Осипенко</w:t>
            </w:r>
          </w:p>
        </w:tc>
        <w:tc>
          <w:tcPr>
            <w:tcW w:w="2611" w:type="dxa"/>
            <w:gridSpan w:val="2"/>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Сухий, д. 10</w:t>
            </w:r>
          </w:p>
        </w:tc>
        <w:tc>
          <w:tcPr>
            <w:tcW w:w="1695"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8(978)300-90-34</w:t>
            </w:r>
          </w:p>
        </w:tc>
      </w:tr>
      <w:tr>
        <w:trPr>
          <w:trHeight w:val="912" w:hRule="atLeast"/>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Врачебная амбулатория пгт Кача</w:t>
            </w:r>
          </w:p>
        </w:tc>
        <w:tc>
          <w:tcPr>
            <w:tcW w:w="2611" w:type="dxa"/>
            <w:gridSpan w:val="2"/>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Красноармейская,</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 48</w:t>
            </w:r>
          </w:p>
        </w:tc>
        <w:tc>
          <w:tcPr>
            <w:tcW w:w="1695"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8(978)300-90-73</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73-42-23</w:t>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для взрослого населения</w:t>
            </w:r>
          </w:p>
        </w:tc>
        <w:tc>
          <w:tcPr>
            <w:tcW w:w="2551"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Леваневского,</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 25</w:t>
            </w:r>
          </w:p>
        </w:tc>
        <w:tc>
          <w:tcPr>
            <w:tcW w:w="1755" w:type="dxa"/>
            <w:gridSpan w:val="2"/>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9:00-16:00</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sz w:val="24"/>
                <w:szCs w:val="24"/>
              </w:rPr>
            </w:pPr>
            <w:r>
              <w:rPr>
                <w:rFonts w:eastAsia="Times New Roman" w:cs="Times New Roman"/>
                <w:sz w:val="24"/>
                <w:szCs w:val="24"/>
                <w:lang w:eastAsia="ru-RU"/>
              </w:rPr>
              <w:t>300-90-74</w:t>
            </w:r>
          </w:p>
          <w:p>
            <w:pPr>
              <w:pStyle w:val="Normal"/>
              <w:spacing w:lineRule="atLeast" w:line="288" w:before="0" w:after="0"/>
              <w:jc w:val="both"/>
              <w:rPr>
                <w:sz w:val="24"/>
                <w:szCs w:val="24"/>
              </w:rPr>
            </w:pPr>
            <w:r>
              <w:rPr>
                <w:rFonts w:eastAsia="Times New Roman" w:cs="Times New Roman"/>
                <w:sz w:val="24"/>
                <w:szCs w:val="24"/>
                <w:lang w:eastAsia="ru-RU"/>
              </w:rPr>
              <w:t>41-71-70</w:t>
            </w:r>
          </w:p>
          <w:p>
            <w:pPr>
              <w:pStyle w:val="Normal"/>
              <w:spacing w:lineRule="atLeast" w:line="288" w:before="0" w:after="0"/>
              <w:jc w:val="both"/>
              <w:rPr>
                <w:sz w:val="24"/>
                <w:szCs w:val="24"/>
              </w:rPr>
            </w:pPr>
            <w:r>
              <w:rPr>
                <w:rFonts w:eastAsia="Times New Roman" w:cs="Times New Roman"/>
                <w:sz w:val="24"/>
                <w:szCs w:val="24"/>
                <w:lang w:eastAsia="ru-RU"/>
              </w:rPr>
              <w:t>41-73-41</w:t>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Детская поликлиника</w:t>
            </w:r>
          </w:p>
        </w:tc>
        <w:tc>
          <w:tcPr>
            <w:tcW w:w="2551"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Леваневского, 14</w:t>
            </w:r>
          </w:p>
        </w:tc>
        <w:tc>
          <w:tcPr>
            <w:tcW w:w="1755" w:type="dxa"/>
            <w:gridSpan w:val="2"/>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9:00-16:00</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sz w:val="24"/>
                <w:szCs w:val="24"/>
              </w:rPr>
            </w:pPr>
            <w:r>
              <w:rPr>
                <w:rFonts w:eastAsia="Times New Roman" w:cs="Times New Roman"/>
                <w:sz w:val="24"/>
                <w:szCs w:val="24"/>
                <w:lang w:eastAsia="ru-RU"/>
              </w:rPr>
              <w:t>71-52-19</w:t>
            </w:r>
          </w:p>
          <w:p>
            <w:pPr>
              <w:pStyle w:val="Normal"/>
              <w:spacing w:lineRule="atLeast" w:line="288" w:before="0" w:after="0"/>
              <w:jc w:val="both"/>
              <w:rPr>
                <w:sz w:val="24"/>
                <w:szCs w:val="24"/>
              </w:rPr>
            </w:pPr>
            <w:r>
              <w:rPr>
                <w:rFonts w:eastAsia="Times New Roman" w:cs="Times New Roman"/>
                <w:sz w:val="24"/>
                <w:szCs w:val="24"/>
                <w:lang w:eastAsia="ru-RU"/>
              </w:rPr>
              <w:t>8(978) 300-90-75</w:t>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Женская консультация № 4</w:t>
            </w:r>
          </w:p>
        </w:tc>
        <w:tc>
          <w:tcPr>
            <w:tcW w:w="2551"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Леваневского, 26</w:t>
            </w:r>
          </w:p>
        </w:tc>
        <w:tc>
          <w:tcPr>
            <w:tcW w:w="1755" w:type="dxa"/>
            <w:gridSpan w:val="2"/>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9:00-16:00</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sz w:val="24"/>
                <w:szCs w:val="24"/>
              </w:rPr>
            </w:pPr>
            <w:r>
              <w:rPr>
                <w:rFonts w:eastAsia="Times New Roman" w:cs="Times New Roman"/>
                <w:sz w:val="24"/>
                <w:szCs w:val="24"/>
                <w:lang w:eastAsia="ru-RU"/>
              </w:rPr>
              <w:t>71-52-21</w:t>
            </w:r>
          </w:p>
        </w:tc>
      </w:tr>
      <w:tr>
        <w:trPr/>
        <w:tc>
          <w:tcPr>
            <w:tcW w:w="7424" w:type="dxa"/>
            <w:gridSpan w:val="4"/>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ГБУЗС «Городская больница № 5 - Центр охраны здоровья матери и ребенка»</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sz w:val="24"/>
                <w:szCs w:val="24"/>
              </w:rPr>
            </w:pPr>
            <w:r>
              <w:rPr>
                <w:rFonts w:eastAsia="Times New Roman" w:cs="Times New Roman"/>
                <w:sz w:val="24"/>
                <w:szCs w:val="24"/>
                <w:lang w:eastAsia="ru-RU"/>
              </w:rPr>
              <w:t>https://цозмир.рф</w:t>
            </w:r>
          </w:p>
          <w:p>
            <w:pPr>
              <w:pStyle w:val="Normal"/>
              <w:spacing w:lineRule="atLeast" w:line="288" w:before="0" w:after="0"/>
              <w:jc w:val="both"/>
              <w:rPr>
                <w:sz w:val="24"/>
                <w:szCs w:val="24"/>
              </w:rPr>
            </w:pPr>
            <w:r>
              <w:rPr>
                <w:rFonts w:eastAsia="Times New Roman" w:cs="Times New Roman"/>
                <w:sz w:val="24"/>
                <w:szCs w:val="24"/>
                <w:lang w:eastAsia="ru-RU"/>
              </w:rPr>
              <w:t>dgb5_otd@mail.ru</w:t>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1,</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1-е педиатрическое отделение</w:t>
            </w:r>
          </w:p>
        </w:tc>
        <w:tc>
          <w:tcPr>
            <w:tcW w:w="2551"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Ленина, 20</w:t>
            </w:r>
          </w:p>
        </w:tc>
        <w:tc>
          <w:tcPr>
            <w:tcW w:w="1755" w:type="dxa"/>
            <w:gridSpan w:val="2"/>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8:00 - 19:00</w:t>
            </w:r>
          </w:p>
        </w:tc>
        <w:tc>
          <w:tcPr>
            <w:tcW w:w="2160" w:type="dxa"/>
            <w:vMerge w:val="restart"/>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sz w:val="24"/>
                <w:szCs w:val="24"/>
              </w:rPr>
            </w:pPr>
            <w:r>
              <w:rPr>
                <w:rFonts w:eastAsia="Times New Roman" w:cs="Times New Roman"/>
                <w:sz w:val="24"/>
                <w:szCs w:val="24"/>
                <w:lang w:eastAsia="ru-RU"/>
              </w:rPr>
              <w:t>8(978)254-78-02</w:t>
            </w:r>
          </w:p>
          <w:p>
            <w:pPr>
              <w:pStyle w:val="Normal"/>
              <w:spacing w:lineRule="atLeast" w:line="288" w:before="0" w:after="0"/>
              <w:jc w:val="both"/>
              <w:rPr>
                <w:sz w:val="24"/>
                <w:szCs w:val="24"/>
              </w:rPr>
            </w:pPr>
            <w:r>
              <w:rPr>
                <w:rFonts w:eastAsia="Times New Roman" w:cs="Times New Roman"/>
                <w:sz w:val="24"/>
                <w:szCs w:val="24"/>
                <w:lang w:eastAsia="ru-RU"/>
              </w:rPr>
              <w:t>41-71-03</w:t>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1,</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2-е педиатрическое отделение</w:t>
            </w:r>
          </w:p>
        </w:tc>
        <w:tc>
          <w:tcPr>
            <w:tcW w:w="2551"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пр. Ген. Острякова, 37</w:t>
            </w:r>
          </w:p>
        </w:tc>
        <w:tc>
          <w:tcPr>
            <w:tcW w:w="1755" w:type="dxa"/>
            <w:gridSpan w:val="2"/>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8:00 - 19:00</w:t>
            </w:r>
          </w:p>
          <w:p>
            <w:pPr>
              <w:pStyle w:val="Normal"/>
              <w:spacing w:before="0" w:after="200"/>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8:00 - 14:00</w:t>
            </w:r>
          </w:p>
        </w:tc>
        <w:tc>
          <w:tcPr>
            <w:tcW w:w="21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1,</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4-е педиатрическое отделение</w:t>
            </w:r>
          </w:p>
        </w:tc>
        <w:tc>
          <w:tcPr>
            <w:tcW w:w="2551"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пр. Победы, 47а</w:t>
            </w:r>
          </w:p>
        </w:tc>
        <w:tc>
          <w:tcPr>
            <w:tcW w:w="1755" w:type="dxa"/>
            <w:gridSpan w:val="2"/>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8:00 - 19:00</w:t>
            </w:r>
          </w:p>
        </w:tc>
        <w:tc>
          <w:tcPr>
            <w:tcW w:w="21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2,</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1-е педиатрическое отделение</w:t>
            </w:r>
          </w:p>
        </w:tc>
        <w:tc>
          <w:tcPr>
            <w:tcW w:w="2551"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пр. Юрия Гагарина, 17В</w:t>
            </w:r>
          </w:p>
        </w:tc>
        <w:tc>
          <w:tcPr>
            <w:tcW w:w="1755" w:type="dxa"/>
            <w:gridSpan w:val="2"/>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8:00 - 19:00</w:t>
            </w:r>
          </w:p>
        </w:tc>
        <w:tc>
          <w:tcPr>
            <w:tcW w:w="21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2,</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2-е педиатрическое отделение</w:t>
            </w:r>
          </w:p>
        </w:tc>
        <w:tc>
          <w:tcPr>
            <w:tcW w:w="2551"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Адм. Юмашева, 19г</w:t>
            </w:r>
          </w:p>
        </w:tc>
        <w:tc>
          <w:tcPr>
            <w:tcW w:w="1755" w:type="dxa"/>
            <w:gridSpan w:val="2"/>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9:00-16:00</w:t>
            </w:r>
          </w:p>
        </w:tc>
        <w:tc>
          <w:tcPr>
            <w:tcW w:w="21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c>
          <w:tcPr>
            <w:tcW w:w="3118"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2,</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3-е педиатрическое отделение</w:t>
            </w:r>
          </w:p>
        </w:tc>
        <w:tc>
          <w:tcPr>
            <w:tcW w:w="2551" w:type="dxa"/>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Павла Корчагина, 40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Казачья бухта, 10В</w:t>
            </w:r>
          </w:p>
        </w:tc>
        <w:tc>
          <w:tcPr>
            <w:tcW w:w="1755" w:type="dxa"/>
            <w:gridSpan w:val="2"/>
            <w:tcBorders>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9:00-16:00</w:t>
            </w:r>
          </w:p>
        </w:tc>
        <w:tc>
          <w:tcPr>
            <w:tcW w:w="2160" w:type="dxa"/>
            <w:vMerge w:val="continue"/>
            <w:tcBorders>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593" w:hRule="atLeast"/>
        </w:trPr>
        <w:tc>
          <w:tcPr>
            <w:tcW w:w="3118"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2,</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4-е педиатрическое отделение</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2551"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просп. Героев Сталинграда, 62</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1755" w:type="dxa"/>
            <w:gridSpan w:val="2"/>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9:00-16:00</w:t>
            </w:r>
          </w:p>
        </w:tc>
        <w:tc>
          <w:tcPr>
            <w:tcW w:w="2160"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3118"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Амбулатория общей практики семейной медицины</w:t>
            </w:r>
          </w:p>
        </w:tc>
        <w:tc>
          <w:tcPr>
            <w:tcW w:w="2551"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Тараса Шевченко, 3</w:t>
            </w:r>
          </w:p>
        </w:tc>
        <w:tc>
          <w:tcPr>
            <w:tcW w:w="1755" w:type="dxa"/>
            <w:gridSpan w:val="2"/>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до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амб. прием с 8:00 до 14:00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2160"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Центр охраны здоровья семьи и репродукции</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пр. Юрия Гагарина,17В</w:t>
            </w:r>
          </w:p>
        </w:tc>
        <w:tc>
          <w:tcPr>
            <w:tcW w:w="1755"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8:00 - 19:00</w:t>
            </w:r>
          </w:p>
        </w:tc>
        <w:tc>
          <w:tcPr>
            <w:tcW w:w="2160"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Консультативно-диагностическое отделение</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Адм. Юмашева, 19г</w:t>
            </w:r>
          </w:p>
        </w:tc>
        <w:tc>
          <w:tcPr>
            <w:tcW w:w="1755"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2160"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Консультативно-диагностический центр</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просп. Генерала Острякова, 211-А</w:t>
            </w:r>
          </w:p>
        </w:tc>
        <w:tc>
          <w:tcPr>
            <w:tcW w:w="1755"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tc>
        <w:tc>
          <w:tcPr>
            <w:tcW w:w="2160"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200"/>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7424" w:type="dxa"/>
            <w:gridSpan w:val="4"/>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ГБУЗС «Севастопольская городская больница № 9»</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https://sevgb9.ru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gorbol9@mail.ru</w:t>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для взрослых г. Балаклава</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Мира, 5</w:t>
            </w:r>
          </w:p>
        </w:tc>
        <w:tc>
          <w:tcPr>
            <w:tcW w:w="1755"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8:00 - 19:00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8:00 - 14:00</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63-02-15</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63-18-33</w:t>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Поликлиника для взрослых г. Инкерман</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Умрихина, 16</w:t>
            </w:r>
          </w:p>
        </w:tc>
        <w:tc>
          <w:tcPr>
            <w:tcW w:w="1755"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8:00 - 19:00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8:00 - 14:00</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41-71-66</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8(978)126-87-69</w:t>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Детская поликлиника</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Мира, 5</w:t>
            </w:r>
          </w:p>
        </w:tc>
        <w:tc>
          <w:tcPr>
            <w:tcW w:w="1755"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8:00 - 19:00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8:00 - 14:00</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63-52-11</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745-51-17</w:t>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Детская поликлиника (Инкерман)</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Умрихина, 8</w:t>
            </w:r>
          </w:p>
        </w:tc>
        <w:tc>
          <w:tcPr>
            <w:tcW w:w="1755"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8:00 - 19:00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8:00 - 14:00</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41-71-67</w:t>
            </w:r>
          </w:p>
        </w:tc>
      </w:tr>
      <w:tr>
        <w:trPr/>
        <w:tc>
          <w:tcPr>
            <w:tcW w:w="3118"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Стоматологическое отделение</w:t>
            </w:r>
          </w:p>
        </w:tc>
        <w:tc>
          <w:tcPr>
            <w:tcW w:w="2551"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Умрихина, 16</w:t>
            </w:r>
          </w:p>
        </w:tc>
        <w:tc>
          <w:tcPr>
            <w:tcW w:w="1755"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8:00 - 16:00</w:t>
            </w:r>
          </w:p>
        </w:tc>
        <w:tc>
          <w:tcPr>
            <w:tcW w:w="2160" w:type="dxa"/>
            <w:tcBorders>
              <w:top w:val="single" w:sz="6" w:space="0" w:color="000000"/>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700-73-89</w:t>
            </w:r>
          </w:p>
        </w:tc>
      </w:tr>
      <w:tr>
        <w:trPr/>
        <w:tc>
          <w:tcPr>
            <w:tcW w:w="3118" w:type="dxa"/>
            <w:tcBorders>
              <w:top w:val="single" w:sz="6" w:space="0" w:color="000000"/>
              <w:left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Сельская врачебная амбулатория с. Орлиное</w:t>
            </w:r>
          </w:p>
        </w:tc>
        <w:tc>
          <w:tcPr>
            <w:tcW w:w="2551" w:type="dxa"/>
            <w:tcBorders>
              <w:top w:val="single" w:sz="6" w:space="0" w:color="000000"/>
              <w:bottom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 Орлиное ул. Тюкова Владимира, д. 115</w:t>
            </w:r>
          </w:p>
        </w:tc>
        <w:tc>
          <w:tcPr>
            <w:tcW w:w="1755" w:type="dxa"/>
            <w:gridSpan w:val="2"/>
            <w:tcBorders>
              <w:top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3118" w:type="dxa"/>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Врачебная амбулатория с. Терновка</w:t>
            </w:r>
          </w:p>
        </w:tc>
        <w:tc>
          <w:tcPr>
            <w:tcW w:w="2551" w:type="dxa"/>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Балаклавская, 6</w:t>
            </w:r>
          </w:p>
        </w:tc>
        <w:tc>
          <w:tcPr>
            <w:tcW w:w="1755" w:type="dxa"/>
            <w:gridSpan w:val="2"/>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41-73-34</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Врачебная амбулатория с. Сахарная головка</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Костычева, 6а</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72-31-28</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71-20-77</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Фельдшерско-акушерский пункт  с. Гончарное</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Кичигина, 8а</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63-44-74</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Фельдшерско-акушерский пункт с. Передовое</w:t>
            </w:r>
          </w:p>
        </w:tc>
        <w:tc>
          <w:tcPr>
            <w:tcW w:w="2551"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Хромченко, 16</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62-44-69</w:t>
            </w:r>
          </w:p>
        </w:tc>
      </w:tr>
      <w:tr>
        <w:trPr>
          <w:trHeight w:val="1338" w:hRule="atLeast"/>
        </w:trPr>
        <w:tc>
          <w:tcPr>
            <w:tcW w:w="3118" w:type="dxa"/>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Фельдшерско-акушерский пункт</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 Родниковое</w:t>
            </w:r>
          </w:p>
        </w:tc>
        <w:tc>
          <w:tcPr>
            <w:tcW w:w="2551" w:type="dxa"/>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пер. Кленовый, 1А</w:t>
            </w:r>
          </w:p>
        </w:tc>
        <w:tc>
          <w:tcPr>
            <w:tcW w:w="1755" w:type="dxa"/>
            <w:gridSpan w:val="2"/>
            <w:tcBorders>
              <w:top w:val="single" w:sz="6" w:space="0" w:color="000000"/>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63-45-49</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Фельдшерско-акушерский пункт</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 Широкое</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Бархатовой, 1А</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63-42-52</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Фельдшерско-акушерский пункт с. Тыловое</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Баздыревой, 1А</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8:00- 14:00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7424" w:type="dxa"/>
            <w:gridSpan w:val="4"/>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ГБУЗС «Севастопольская городская психиатрическая больница»</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https://sgpb92.ru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Фиолентовское шоссе, 15</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sgpb92@mail.ru</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Диспансерное психоневрологическое отделение № 8 (для детей)</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Очаковцев, 35-А</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8:00 - 18:00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8:00 - 15:00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65-92-14</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920-85-57</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Диспансерное психоневрологическое отделение № 7 (для взрослых)</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Фиолентовское шоссе,  15</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8:00 - 18:00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8:00 - 15:00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24-05-70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972-67-87</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Диспансерное наркологическое отделение</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Фиолентовское шоссе, 15</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ГБУЗС «Севастопольский противотуберкулезный диспансер»</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Фиолентовское шоссе, 17</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8:00 - 18:00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8:00 - 14:00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https://sevtub.ru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sevtub@sev.gov.ru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23-42-72</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723-57-10</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ГБУЗС «Севастопольский городской онкологический диспансер им. А.А. Задорожного»</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Ерошенко, 13</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Сб:9:00-16:00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https://sevonco.ru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onko@sev.gov.ru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130-12-18</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512-55-98</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24-02-04</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ГАУЗС «Центр лечебной физкультуры, спортивной медицины и медицинской профилактики»</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ул.Маршала Геловани, 24</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http://sevfizdispan.ru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clfsmimp@sev.gov.ru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67-87-06</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808-56-00</w:t>
            </w:r>
          </w:p>
        </w:tc>
      </w:tr>
      <w:tr>
        <w:trPr>
          <w:trHeight w:val="590" w:hRule="atLeast"/>
        </w:trPr>
        <w:tc>
          <w:tcPr>
            <w:tcW w:w="7424" w:type="dxa"/>
            <w:gridSpan w:val="4"/>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ГБУЗС «Кожно-венерологический диспансер»</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http://vrach-dermatolog.ru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skin70@inbox.ru</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Консультативно-диагностическое отделение</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Очаковцев, д. 14</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7:00 - 20:00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7:00 - 14:00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54-41-33</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54-25-79</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Консультативно-диагностическое отделение (детское)</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Репина, д. 4</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8:00 - 14:00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7424" w:type="dxa"/>
            <w:gridSpan w:val="4"/>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ГБУЗС «Стоматологическая поликлиника №1»</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http://sevstom1.ru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stom1@sev.gov.ru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kz.ssp1@gmail.com</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Стоматологическое отделение № 1</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Бутакова, д. 40</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9:00 - 16:00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55-98-20</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Отделение хирургической стоматологии Стоматологического отделения № 1</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Бутакова, д. 40</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9:00 - 16:00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Стоматологическое отделение № 2</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Надеждинцев,</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д. 20</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9:00 - 16:00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48-66-76</w:t>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Стоматологическое отделение №3</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Б. Морская, д. 34</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9:00 - 16:00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54-43-89</w:t>
            </w:r>
          </w:p>
        </w:tc>
      </w:tr>
      <w:tr>
        <w:trPr/>
        <w:tc>
          <w:tcPr>
            <w:tcW w:w="7424" w:type="dxa"/>
            <w:gridSpan w:val="4"/>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ГБУЗС «Севастопольская детская стоматологическая поликлиника»</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https://sevdetstom.ru</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kz_sdsp@mail.ru</w:t>
            </w:r>
          </w:p>
        </w:tc>
      </w:tr>
      <w:tr>
        <w:trPr>
          <w:trHeight w:val="1062" w:hRule="atLeast"/>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Первое стоматологическое отделение</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Ленина, д. 22</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9:00 - 16:00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c>
          <w:tcPr>
            <w:tcW w:w="3118"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Второе стоматологическое отделение</w:t>
            </w:r>
          </w:p>
        </w:tc>
        <w:tc>
          <w:tcPr>
            <w:tcW w:w="2551" w:type="dxa"/>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ул. Корчагина, д. 40</w:t>
            </w:r>
          </w:p>
        </w:tc>
        <w:tc>
          <w:tcPr>
            <w:tcW w:w="1755" w:type="dxa"/>
            <w:gridSpan w:val="2"/>
            <w:tcBorders>
              <w:left w:val="single" w:sz="6" w:space="0" w:color="000000"/>
              <w:bottom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Пн. - пт.: 8:00 - 20:00</w:t>
            </w:r>
          </w:p>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color w:val="000000"/>
                <w:sz w:val="24"/>
                <w:szCs w:val="24"/>
                <w:lang w:eastAsia="ru-RU"/>
              </w:rPr>
              <w:t>Сб.: 9:00 - 16:00</w:t>
            </w:r>
          </w:p>
        </w:tc>
        <w:tc>
          <w:tcPr>
            <w:tcW w:w="2160" w:type="dxa"/>
            <w:tcBorders>
              <w:left w:val="single" w:sz="6" w:space="0" w:color="000000"/>
              <w:bottom w:val="single" w:sz="6" w:space="0" w:color="000000"/>
              <w:right w:val="single" w:sz="6" w:space="0" w:color="000000"/>
            </w:tcBorders>
            <w:tcMar>
              <w:top w:w="55" w:type="dxa"/>
              <w:left w:w="55" w:type="dxa"/>
              <w:bottom w:w="55" w:type="dxa"/>
              <w:right w:w="55" w:type="dxa"/>
            </w:tcMar>
          </w:tcPr>
          <w:p>
            <w:pPr>
              <w:pStyle w:val="Normal"/>
              <w:spacing w:lineRule="atLeast" w:line="28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bl>
    <w:p>
      <w:pPr>
        <w:pStyle w:val="Normal"/>
        <w:tabs>
          <w:tab w:val="clear" w:pos="708"/>
          <w:tab w:val="left" w:pos="3855" w:leader="none"/>
        </w:tabs>
        <w:suppressAutoHyphens w:val="false"/>
        <w:spacing w:lineRule="atLeast" w:line="288"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tabs>
          <w:tab w:val="clear" w:pos="708"/>
          <w:tab w:val="left" w:pos="3855" w:leader="none"/>
        </w:tabs>
        <w:suppressAutoHyphens w:val="false"/>
        <w:spacing w:lineRule="atLeast" w:line="288" w:before="0" w:after="0"/>
        <w:jc w:val="center"/>
        <w:rPr>
          <w:rFonts w:ascii="Times New Roman" w:hAnsi="Times New Roman" w:eastAsia="Times New Roman" w:cs="Times New Roman"/>
          <w:sz w:val="24"/>
          <w:szCs w:val="24"/>
          <w:lang w:eastAsia="ru-RU"/>
        </w:rPr>
      </w:pPr>
      <w:r>
        <w:rPr>
          <w:sz w:val="24"/>
          <w:szCs w:val="24"/>
        </w:rPr>
        <w:t xml:space="preserve">_______________                                                                                                                                                                                                                                                                 </w:t>
      </w:r>
    </w:p>
    <w:sectPr>
      <w:headerReference w:type="even" r:id="rId16"/>
      <w:headerReference w:type="default" r:id="rId17"/>
      <w:headerReference w:type="first" r:id="rId18"/>
      <w:type w:val="nextPage"/>
      <w:pgSz w:w="11906" w:h="16838"/>
      <w:pgMar w:left="1701" w:right="567" w:gutter="0" w:header="567" w:top="1151" w:footer="0" w:bottom="1134"/>
      <w:pgNumType w:fmt="decimal"/>
      <w:formProt w:val="false"/>
      <w:titlePg/>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 Sans">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4"/>
      </w:rPr>
    </w:pPr>
    <w:bookmarkStart w:id="12" w:name="PageNumWizard_HEADER_Базовый2_Копия_1"/>
    <w:r>
      <w:rPr>
        <w:sz w:val="28"/>
        <w:szCs w:val="24"/>
      </w:rPr>
      <w:fldChar w:fldCharType="begin"/>
    </w:r>
    <w:r>
      <w:rPr>
        <w:sz w:val="28"/>
        <w:szCs w:val="24"/>
      </w:rPr>
      <w:instrText xml:space="preserve"> PAGE </w:instrText>
    </w:r>
    <w:r>
      <w:rPr>
        <w:sz w:val="28"/>
        <w:szCs w:val="24"/>
      </w:rPr>
      <w:fldChar w:fldCharType="separate"/>
    </w:r>
    <w:r>
      <w:rPr>
        <w:sz w:val="28"/>
        <w:szCs w:val="24"/>
      </w:rPr>
      <w:t>2</w:t>
    </w:r>
    <w:r>
      <w:rPr>
        <w:sz w:val="28"/>
        <w:szCs w:val="24"/>
      </w:rPr>
      <w:fldChar w:fldCharType="end"/>
    </w:r>
    <w:bookmarkEnd w:id="12"/>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rFonts w:ascii="Times New Roman" w:hAnsi="Times New Roman"/>
        <w:sz w:val="26"/>
      </w:rPr>
    </w:pPr>
    <w:r>
      <w:rPr>
        <w:sz w:val="26"/>
      </w:rPr>
      <w:fldChar w:fldCharType="begin"/>
    </w:r>
    <w:r>
      <w:rPr>
        <w:sz w:val="26"/>
      </w:rPr>
      <w:instrText xml:space="preserve"> PAGE </w:instrText>
    </w:r>
    <w:r>
      <w:rPr>
        <w:sz w:val="26"/>
      </w:rPr>
      <w:fldChar w:fldCharType="separate"/>
    </w:r>
    <w:r>
      <w:rPr>
        <w:sz w:val="26"/>
      </w:rPr>
      <w:t>39</w:t>
    </w:r>
    <w:r>
      <w:rPr>
        <w:sz w:val="26"/>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jc w:val="center"/>
      <w:rPr>
        <w:rFonts w:ascii="Times New Roman" w:hAnsi="Times New Roman"/>
        <w:sz w:val="26"/>
      </w:rPr>
    </w:pPr>
    <w:r>
      <w:rPr>
        <w:sz w:val="26"/>
      </w:rPr>
      <w:fldChar w:fldCharType="begin"/>
    </w:r>
    <w:r>
      <w:rPr>
        <w:sz w:val="26"/>
      </w:rPr>
      <w:instrText xml:space="preserve"> PAGE </w:instrText>
    </w:r>
    <w:r>
      <w:rPr>
        <w:sz w:val="26"/>
      </w:rPr>
      <w:fldChar w:fldCharType="separate"/>
    </w:r>
    <w:r>
      <w:rPr>
        <w:sz w:val="26"/>
      </w:rPr>
      <w:t>37</w:t>
    </w:r>
    <w:r>
      <w:rPr>
        <w:sz w:val="26"/>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bookmarkStart w:id="13" w:name="PageNumWizard_HEADER_Базовый2_Копия_1_Ко"/>
    <w:bookmarkStart w:id="14" w:name="PageNumWizard_HEADER_Базовый2_Копия_1_Ко"/>
    <w:bookmarkEnd w:id="14"/>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bookmarkStart w:id="15" w:name="PageNumWizard_HEADER_Базовый2_Копия_1_Ко"/>
    <w:bookmarkStart w:id="16" w:name="PageNumWizard_HEADER_Базовый2_Копия_1_Ко"/>
    <w:bookmarkEnd w:id="16"/>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bookmarkStart w:id="41" w:name="PageNumWizard_HEADER_Converted12_Копия_1"/>
    <w:r>
      <w:rPr>
        <w:sz w:val="28"/>
        <w:szCs w:val="28"/>
      </w:rPr>
      <w:fldChar w:fldCharType="begin"/>
    </w:r>
    <w:r>
      <w:rPr>
        <w:sz w:val="28"/>
        <w:szCs w:val="28"/>
      </w:rPr>
      <w:instrText xml:space="preserve"> PAGE </w:instrText>
    </w:r>
    <w:r>
      <w:rPr>
        <w:sz w:val="28"/>
        <w:szCs w:val="28"/>
      </w:rPr>
      <w:fldChar w:fldCharType="separate"/>
    </w:r>
    <w:r>
      <w:rPr>
        <w:sz w:val="28"/>
        <w:szCs w:val="28"/>
      </w:rPr>
      <w:t>32</w:t>
    </w:r>
    <w:r>
      <w:rPr>
        <w:sz w:val="28"/>
        <w:szCs w:val="28"/>
      </w:rPr>
      <w:fldChar w:fldCharType="end"/>
    </w:r>
    <w:bookmarkEnd w:id="41"/>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bookmarkStart w:id="42" w:name="PageNumWizard_HEADER_Converted12_Копия_2"/>
    <w:r>
      <w:rPr>
        <w:sz w:val="28"/>
        <w:szCs w:val="28"/>
      </w:rPr>
      <w:fldChar w:fldCharType="begin"/>
    </w:r>
    <w:r>
      <w:rPr>
        <w:sz w:val="28"/>
        <w:szCs w:val="28"/>
      </w:rPr>
      <w:instrText xml:space="preserve"> PAGE </w:instrText>
    </w:r>
    <w:r>
      <w:rPr>
        <w:sz w:val="28"/>
        <w:szCs w:val="28"/>
      </w:rPr>
      <w:fldChar w:fldCharType="separate"/>
    </w:r>
    <w:r>
      <w:rPr>
        <w:sz w:val="28"/>
        <w:szCs w:val="28"/>
      </w:rPr>
      <w:t>33</w:t>
    </w:r>
    <w:r>
      <w:rPr>
        <w:sz w:val="28"/>
        <w:szCs w:val="28"/>
      </w:rPr>
      <w:fldChar w:fldCharType="end"/>
    </w:r>
    <w:bookmarkEnd w:id="42"/>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bookmarkStart w:id="43" w:name="PageNumWizard_HEADER_Converted12_Копия_3"/>
    <w:r>
      <w:rPr>
        <w:sz w:val="28"/>
        <w:szCs w:val="28"/>
      </w:rPr>
      <w:fldChar w:fldCharType="begin"/>
    </w:r>
    <w:r>
      <w:rPr>
        <w:sz w:val="28"/>
        <w:szCs w:val="28"/>
      </w:rPr>
      <w:instrText xml:space="preserve"> PAGE </w:instrText>
    </w:r>
    <w:r>
      <w:rPr>
        <w:sz w:val="28"/>
        <w:szCs w:val="28"/>
      </w:rPr>
      <w:fldChar w:fldCharType="separate"/>
    </w:r>
    <w:r>
      <w:rPr>
        <w:sz w:val="28"/>
        <w:szCs w:val="28"/>
      </w:rPr>
      <w:t>4</w:t>
    </w:r>
    <w:r>
      <w:rPr>
        <w:sz w:val="28"/>
        <w:szCs w:val="28"/>
      </w:rPr>
      <w:fldChar w:fldCharType="end"/>
    </w:r>
    <w:bookmarkEnd w:id="43"/>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t>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849c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unhideWhenUsed/>
    <w:qFormat/>
    <w:rPr/>
  </w:style>
  <w:style w:type="character" w:styleId="Style14" w:customStyle="1">
    <w:name w:val="Верхний колонтитул Знак"/>
    <w:basedOn w:val="DefaultParagraphFont"/>
    <w:uiPriority w:val="99"/>
    <w:qFormat/>
    <w:rsid w:val="00d849cf"/>
    <w:rPr>
      <w:rFonts w:ascii="Times New Roman" w:hAnsi="Times New Roman" w:eastAsia="Times New Roman" w:cs="Times New Roman"/>
      <w:sz w:val="24"/>
      <w:szCs w:val="24"/>
      <w:lang w:eastAsia="ru-RU"/>
    </w:rPr>
  </w:style>
  <w:style w:type="character" w:styleId="Style15" w:customStyle="1">
    <w:name w:val="Текст выноски Знак"/>
    <w:basedOn w:val="DefaultParagraphFont"/>
    <w:link w:val="BalloonText"/>
    <w:uiPriority w:val="99"/>
    <w:semiHidden/>
    <w:qFormat/>
    <w:rsid w:val="00b95372"/>
    <w:rPr>
      <w:rFonts w:ascii="Segoe UI" w:hAnsi="Segoe UI" w:eastAsia="Times New Roman" w:cs="Segoe UI"/>
      <w:sz w:val="18"/>
      <w:szCs w:val="18"/>
      <w:lang w:eastAsia="ru-RU"/>
    </w:rPr>
  </w:style>
  <w:style w:type="character" w:styleId="Style16" w:customStyle="1">
    <w:name w:val="Нижний колонтитул Знак"/>
    <w:basedOn w:val="DefaultParagraphFont"/>
    <w:uiPriority w:val="99"/>
    <w:qFormat/>
    <w:rsid w:val="00724531"/>
    <w:rPr>
      <w:rFonts w:ascii="Times New Roman" w:hAnsi="Times New Roman" w:eastAsia="Times New Roman" w:cs="Times New Roman"/>
      <w:sz w:val="24"/>
      <w:szCs w:val="24"/>
      <w:lang w:eastAsia="ru-RU"/>
    </w:rPr>
  </w:style>
  <w:style w:type="character" w:styleId="Hyperlink">
    <w:name w:val="Hyperlink"/>
    <w:basedOn w:val="DefaultParagraphFont"/>
    <w:uiPriority w:val="99"/>
    <w:unhideWhenUsed/>
    <w:rsid w:val="000b7a4d"/>
    <w:rPr>
      <w:color w:themeColor="hyperlink" w:val="0563C1"/>
      <w:u w:val="single"/>
    </w:rPr>
  </w:style>
  <w:style w:type="paragraph" w:styleId="Style17">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ListParagraph">
    <w:name w:val="List Paragraph"/>
    <w:basedOn w:val="Normal"/>
    <w:uiPriority w:val="34"/>
    <w:qFormat/>
    <w:rsid w:val="00d849cf"/>
    <w:pPr>
      <w:spacing w:lineRule="auto" w:line="276" w:before="0" w:after="200"/>
      <w:ind w:left="720"/>
      <w:contextualSpacing/>
    </w:pPr>
    <w:rPr>
      <w:rFonts w:ascii="Calibri" w:hAnsi="Calibri" w:eastAsia="Calibri"/>
      <w:sz w:val="22"/>
      <w:szCs w:val="22"/>
      <w:lang w:eastAsia="en-US"/>
    </w:rPr>
  </w:style>
  <w:style w:type="paragraph" w:styleId="Style19">
    <w:name w:val="Колонтитул"/>
    <w:basedOn w:val="Normal"/>
    <w:qFormat/>
    <w:pPr/>
    <w:rPr/>
  </w:style>
  <w:style w:type="paragraph" w:styleId="Header">
    <w:name w:val="Header"/>
    <w:basedOn w:val="Normal"/>
    <w:link w:val="Style14"/>
    <w:uiPriority w:val="99"/>
    <w:rsid w:val="00d849cf"/>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b95372"/>
    <w:pPr/>
    <w:rPr>
      <w:rFonts w:ascii="Segoe UI" w:hAnsi="Segoe UI" w:cs="Segoe UI"/>
      <w:sz w:val="18"/>
      <w:szCs w:val="18"/>
    </w:rPr>
  </w:style>
  <w:style w:type="paragraph" w:styleId="Footer">
    <w:name w:val="Footer"/>
    <w:basedOn w:val="Normal"/>
    <w:link w:val="Style16"/>
    <w:uiPriority w:val="99"/>
    <w:unhideWhenUsed/>
    <w:rsid w:val="00724531"/>
    <w:pPr>
      <w:tabs>
        <w:tab w:val="clear" w:pos="708"/>
        <w:tab w:val="center" w:pos="4677" w:leader="none"/>
        <w:tab w:val="right" w:pos="9355" w:leader="none"/>
      </w:tabs>
    </w:pPr>
    <w:rPr/>
  </w:style>
  <w:style w:type="paragraph" w:styleId="NormalWeb">
    <w:name w:val="Normal (Web)"/>
    <w:basedOn w:val="Normal"/>
    <w:uiPriority w:val="99"/>
    <w:semiHidden/>
    <w:unhideWhenUsed/>
    <w:qFormat/>
    <w:rsid w:val="00e37ab5"/>
    <w:pPr/>
    <w:rPr/>
  </w:style>
  <w:style w:type="paragraph" w:styleId="ConsPlusNormal">
    <w:name w:val="ConsPlusNormal"/>
    <w:basedOn w:val="Normal"/>
    <w:next w:val="Normal"/>
    <w:qFormat/>
    <w:pPr>
      <w:spacing w:lineRule="auto" w:line="240" w:before="0" w:after="0"/>
    </w:pPr>
    <w:rPr>
      <w:rFonts w:ascii="Times New Roman" w:hAnsi="Times New Roman" w:cs="Times New Roman"/>
      <w:sz w:val="24"/>
      <w:szCs w:val="24"/>
      <w:lang w:eastAsia="ru-RU"/>
    </w:rPr>
  </w:style>
  <w:style w:type="paragraph" w:styleId="Aligncenter">
    <w:name w:val="align_center"/>
    <w:basedOn w:val="Normal"/>
    <w:qFormat/>
    <w:pPr>
      <w:suppressAutoHyphens w:val="false"/>
      <w:spacing w:lineRule="auto" w:line="240" w:before="280" w:after="280"/>
    </w:pPr>
    <w:rPr>
      <w:rFonts w:ascii="Times New Roman" w:hAnsi="Times New Roman" w:eastAsia="Times New Roman" w:cs="Times New Roman"/>
      <w:sz w:val="24"/>
      <w:szCs w:val="24"/>
      <w:lang w:eastAsia="ru-RU"/>
    </w:rPr>
  </w:style>
  <w:style w:type="paragraph" w:styleId="Style20">
    <w:name w:val="Верхний колонтитул слева"/>
    <w:basedOn w:val="Header"/>
    <w:qFormat/>
    <w:pPr>
      <w:suppressLineNumbers/>
      <w:tabs>
        <w:tab w:val="clear" w:pos="4677"/>
        <w:tab w:val="clear" w:pos="9355"/>
        <w:tab w:val="center" w:pos="4819" w:leader="none"/>
        <w:tab w:val="right" w:pos="9638"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39"/>
    <w:rsid w:val="00c413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520</TotalTime>
  <Application>LibreOffice/7.6.7.2$Linux_X86_64 LibreOffice_project/60$Build-2</Application>
  <AppVersion>15.0000</AppVersion>
  <Pages>40</Pages>
  <Words>9755</Words>
  <Characters>72729</Characters>
  <CharactersWithSpaces>82376</CharactersWithSpaces>
  <Paragraphs>806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2020-11-30T12:07:00Z</dcterms:created>
  <dc:creator>Мазурец С И</dc:creator>
  <dc:description/>
  <dc:language>ru-RU</dc:language>
  <cp:lastModifiedBy/>
  <cp:lastPrinted>2025-07-09T11:32:55Z</cp:lastPrinted>
  <dcterms:modified xsi:type="dcterms:W3CDTF">2026-02-06T15:50:56Z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file>