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04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39"/>
        <w:gridCol w:w="2220"/>
        <w:gridCol w:w="2849"/>
        <w:gridCol w:w="2743"/>
        <w:gridCol w:w="1968"/>
        <w:gridCol w:w="3300"/>
        <w:gridCol w:w="1635"/>
        <w:gridCol w:w="648"/>
        <w:gridCol w:w="648"/>
        <w:gridCol w:w="648"/>
        <w:gridCol w:w="648"/>
        <w:gridCol w:w="648"/>
        <w:gridCol w:w="648"/>
      </w:tblGrid>
      <w:tr w:rsidR="00327DCC" w:rsidTr="00D43338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1                                                                                                                                                                   к Протоколу   заседания Общественного совета по проведению независимой оценки качества условий оказания услуг медицинскими организациями, расположенными на территории города Севастополя                                                                                                                                                                                        от 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.12.2025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№ 5 </w:t>
            </w:r>
          </w:p>
        </w:tc>
      </w:tr>
      <w:tr w:rsidR="00327DCC" w:rsidTr="00327DCC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 w:rsidP="00327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 Л А Н на 2026 год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 w:rsidP="00327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 w:rsidP="00327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7DCC" w:rsidTr="00D43338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 w:rsidP="00327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7DCC" w:rsidTr="00D43338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 w:rsidP="00327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медицинскими организациями города Севастополя в 2025 году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7DCC" w:rsidTr="00327DCC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7DCC" w:rsidTr="00D43338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мероприятия по устранению недостатков, выявленные в ходе независимой оценки качества условий оказания услуг организацией 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       (с указанием фамилии, имени, отчества и должности)</w:t>
            </w:r>
          </w:p>
        </w:tc>
        <w:tc>
          <w:tcPr>
            <w:tcW w:w="4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ходе реализации мероприятия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7DCC" w:rsidTr="00D43338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35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фактический срок реализации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7DCC" w:rsidTr="00327DCC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7DCC" w:rsidTr="00D43338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02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ГБУЗС «Севастопольский городской онкологический диспансер им. А.А. Задорожного» 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7DCC" w:rsidTr="00D43338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I. Открытость и доступность информации об организации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7DCC" w:rsidTr="00327DCC">
        <w:tblPrEx>
          <w:tblCellMar>
            <w:top w:w="0" w:type="dxa"/>
            <w:bottom w:w="0" w:type="dxa"/>
          </w:tblCellMar>
        </w:tblPrEx>
        <w:trPr>
          <w:trHeight w:val="1982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информации о деятельности медицинской организации в информационно-телекоммуникационной сети «Интернет»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Обеспечить полноту и актуальность информации о медицинской организации, размещенной на официальном сайте организации в информационно-телекоммуникационной сети «Интернет»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соответствии с требованиями приказа Министерства здравоохранения Российской Федерации от 13.03.2025 №118н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Ощепков В.Н., главный врач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Актуализирована информация на сайте в соответствии с требованиями приказа Министерства здравоохранения Российской Федерации от 13.03.2025 №118н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Реализовано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7DCC" w:rsidTr="00327DCC">
        <w:tblPrEx>
          <w:tblCellMar>
            <w:top w:w="0" w:type="dxa"/>
            <w:bottom w:w="0" w:type="dxa"/>
          </w:tblCellMar>
        </w:tblPrEx>
        <w:trPr>
          <w:trHeight w:val="1783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информации о деятельности медицинской организации на информационных стендах в помещениях учреждений</w:t>
            </w:r>
          </w:p>
        </w:tc>
        <w:tc>
          <w:tcPr>
            <w:tcW w:w="2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размещения информации на стендах в помещении медицинской организации в соответствии с приказом Министерства здравоохранения Российской Федерации от 13.03.2025 №118н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Ощепков В.Н., главный врач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Актуализирована информация на стендах в поликлиническом отделении, размещена информация, разъясняющая порядок и своевременность различных видов обследования, размещены постоянные стенды в приемном отделении, отделениях стационара о маршрутизации, задачах и функциях отделения, сотрудниках, их квалификации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Реализовано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7DCC" w:rsidTr="00D43338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Комфортность условий предоставления услуг</w:t>
            </w:r>
          </w:p>
        </w:tc>
        <w:tc>
          <w:tcPr>
            <w:tcW w:w="27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7DCC" w:rsidTr="00327DC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 медицинской организации комфортных условий оказания услуг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оптимизировать работу регистратуры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Ощепков В.Н., главный врач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 электронный документооборот в амбулаторных условиях, проводятся мероприятия по оптимизации архива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Реализовано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7DCC" w:rsidTr="00D43338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обеспечить доступность питьевой воды</w:t>
            </w: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Установлены кулеры с питьевой водой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Реализовано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7DCC" w:rsidTr="00D43338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обеспечить организацию и порядок работы гардероба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Гардероб работает при наступлении холодного времени года, помещение выделено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Реализовано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7DCC" w:rsidTr="00D43338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организовать мониторинг соблюдением сроков ожидания оказания гражданам медицинской помощи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соблюдения сроков ожидания оказания гражданам специализированной медицинской помощи проводится в постоянном режиме, в том числе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страховыми медицинскими организациями и Территориальным ФОМС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Реализовано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7DCC" w:rsidTr="00D43338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III.Доступность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 для инвалидов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DCC" w:rsidTr="00327DCC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 медицинской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сурдопереводчика</w:t>
            </w:r>
            <w:proofErr w:type="spellEnd"/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Ощепков В.Н., главный врач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сотрудников обучены общению с пациентами со снижением слуха (курсы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труда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защиты), 34 - с пациентами с ограниченными возможностями (семинары ООО "Белая трость")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Реализовано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DCC" w:rsidTr="00327DCC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Поддерживать в актуальном состоянии альтернативной версии официального сайта медицинской организации в информационно- телекоммуникационной сети "Интернет" для инвалидов по зрению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Ощепков В.Н., главный врач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возможность использования альтернативной версии официального сайта для инвалидов по зрению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Реализовано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DCC" w:rsidTr="00327DCC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Обеспечить наличие возможности сопровождения инвалида работниками медицинской организации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Ощепков В.Н., главный врач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Приказом по ГБУЗС "Севастопольский городской онкологический диспансер им. А.А. Задорожного" учреждена должность "Дежурный администратор» для содействия при обращении пациентов с ограниченными возможностями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Реализовано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DCC" w:rsidTr="00327DCC">
        <w:tblPrEx>
          <w:tblCellMar>
            <w:top w:w="0" w:type="dxa"/>
            <w:bottom w:w="0" w:type="dxa"/>
          </w:tblCellMar>
        </w:tblPrEx>
        <w:trPr>
          <w:trHeight w:val="1409"/>
        </w:trPr>
        <w:tc>
          <w:tcPr>
            <w:tcW w:w="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Обеспечить дублирование надписей, знаков и иной текстовой и графической информации знаками, выполненными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рельефно-точечным шрифтом Брайля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Ощепков В.Н., главный врач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Реализовано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7DCC" w:rsidTr="00D4333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IV. Доброжелательность, вежливость работников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</w:t>
            </w:r>
            <w:proofErr w:type="spellEnd"/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7DCC" w:rsidTr="00327DCC">
        <w:tblPrEx>
          <w:tblCellMar>
            <w:top w:w="0" w:type="dxa"/>
            <w:bottom w:w="0" w:type="dxa"/>
          </w:tblCellMar>
        </w:tblPrEx>
        <w:trPr>
          <w:trHeight w:val="199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Доброжелательность и вежливость работников медицинской организации, обеспечивающих первичный контакт и информирование пациентов (работников регистратуры, приемного отделения, сопровождающих работников)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Поддержание на высоком уровне доброжелательности, вежливости работников медицинской организации. Соблюдение медицинской этики и деонтологии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Ощепков В.Н., главный врач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заседаниях рабочих групп по системе менеджмента качества проводятся регулярные семинары с сотрудниками по соблюдению медицинской этики и деонтологии, по зарегистрированным обращениям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аправлению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заседания Этической комиссии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Реализовано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7DCC" w:rsidTr="00D43338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Удовлетворённость условиями оказания услуг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7DCC" w:rsidTr="00327DCC">
        <w:tblPrEx>
          <w:tblCellMar>
            <w:top w:w="0" w:type="dxa"/>
            <w:bottom w:w="0" w:type="dxa"/>
          </w:tblCellMar>
        </w:tblPrEx>
        <w:trPr>
          <w:trHeight w:val="2446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Удовлетворенность навигацией внутри медицинской организации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Оптимизирована и регулярно актуализируется система навигации в соответствии с расположением кабинетов и распределением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пациентопотока</w:t>
            </w:r>
            <w:proofErr w:type="spellEnd"/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Ощепков В.Н., главный врач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Оптимизирована и регулярно актуализируется система навигации в соответствии с расположением кабинетов и распределением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пациентопотока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Реализовано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7DCC" w:rsidTr="00327DCC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Удовлетворенность условиями оказания услуг в медицинской организации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Поддержание на прежнем уровне удовлетворенности условиями оказания услуг в медицинской организации.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Соблюдается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приорит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качества оказания медицинских услуг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Реализовано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27DCC" w:rsidTr="00327DCC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27DCC" w:rsidTr="00327DCC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27DCC" w:rsidRDefault="0032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43338" w:rsidRDefault="00D43338" w:rsidP="00D43338">
      <w:pPr>
        <w:ind w:left="7080"/>
        <w:jc w:val="right"/>
        <w:rPr>
          <w:rStyle w:val="1"/>
          <w:rFonts w:eastAsiaTheme="minorHAnsi"/>
          <w:sz w:val="24"/>
          <w:szCs w:val="24"/>
        </w:rPr>
      </w:pPr>
    </w:p>
    <w:p w:rsidR="00D43338" w:rsidRPr="00A13CCE" w:rsidRDefault="00D43338" w:rsidP="00D43338">
      <w:pPr>
        <w:ind w:left="7080"/>
        <w:jc w:val="right"/>
        <w:rPr>
          <w:rStyle w:val="1"/>
          <w:rFonts w:eastAsiaTheme="minorHAnsi"/>
          <w:b w:val="0"/>
          <w:bCs w:val="0"/>
          <w:sz w:val="24"/>
          <w:szCs w:val="24"/>
        </w:rPr>
      </w:pPr>
      <w:bookmarkStart w:id="0" w:name="_GoBack"/>
      <w:bookmarkEnd w:id="0"/>
      <w:r w:rsidRPr="00A13CCE">
        <w:rPr>
          <w:rStyle w:val="1"/>
          <w:rFonts w:eastAsiaTheme="minorHAnsi"/>
          <w:sz w:val="24"/>
          <w:szCs w:val="24"/>
        </w:rPr>
        <w:lastRenderedPageBreak/>
        <w:t>Приложение</w:t>
      </w:r>
      <w:r>
        <w:rPr>
          <w:rStyle w:val="1"/>
          <w:rFonts w:eastAsiaTheme="minorHAnsi"/>
          <w:sz w:val="24"/>
          <w:szCs w:val="24"/>
        </w:rPr>
        <w:t xml:space="preserve"> № 2</w:t>
      </w:r>
      <w:r w:rsidRPr="00A13CCE">
        <w:rPr>
          <w:rStyle w:val="1"/>
          <w:rFonts w:eastAsia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к Протоколу   заседания Общественного совета по проведению независимой оценки качества условий оказания услуг медицинскими организациями, расположенными на территории города Севастополя                                                                                                                                                                                        от 17.12.2025  № 5</w:t>
      </w:r>
    </w:p>
    <w:p w:rsidR="00D43338" w:rsidRDefault="00D43338" w:rsidP="00D43338">
      <w:pPr>
        <w:ind w:left="180"/>
        <w:jc w:val="center"/>
        <w:rPr>
          <w:rStyle w:val="1"/>
          <w:rFonts w:eastAsiaTheme="minorHAnsi"/>
          <w:bCs w:val="0"/>
          <w:sz w:val="28"/>
          <w:szCs w:val="28"/>
        </w:rPr>
      </w:pPr>
    </w:p>
    <w:p w:rsidR="00D43338" w:rsidRDefault="00D43338" w:rsidP="00D43338">
      <w:pPr>
        <w:spacing w:line="360" w:lineRule="auto"/>
        <w:ind w:left="180"/>
        <w:jc w:val="center"/>
        <w:rPr>
          <w:rStyle w:val="1"/>
          <w:rFonts w:eastAsiaTheme="minorHAnsi"/>
          <w:bCs w:val="0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План на 2026год</w:t>
      </w:r>
    </w:p>
    <w:p w:rsidR="00D43338" w:rsidRDefault="00D43338" w:rsidP="00D43338">
      <w:pPr>
        <w:jc w:val="center"/>
      </w:pPr>
      <w:r w:rsidRPr="00D851E7">
        <w:rPr>
          <w:rStyle w:val="1"/>
          <w:rFonts w:eastAsiaTheme="minorHAnsi"/>
          <w:sz w:val="28"/>
          <w:szCs w:val="28"/>
        </w:rPr>
        <w:t>по устранению недостатков</w:t>
      </w:r>
      <w:r>
        <w:rPr>
          <w:rStyle w:val="1"/>
          <w:rFonts w:eastAsiaTheme="minorHAnsi"/>
          <w:sz w:val="28"/>
          <w:szCs w:val="28"/>
        </w:rPr>
        <w:t>,</w:t>
      </w:r>
      <w:r w:rsidRPr="00D851E7">
        <w:rPr>
          <w:rStyle w:val="1"/>
          <w:rFonts w:eastAsiaTheme="minorHAnsi"/>
          <w:sz w:val="28"/>
          <w:szCs w:val="28"/>
        </w:rPr>
        <w:t xml:space="preserve"> выявленных в ходе независимой </w:t>
      </w:r>
      <w:proofErr w:type="gramStart"/>
      <w:r w:rsidRPr="00D851E7">
        <w:rPr>
          <w:rStyle w:val="1"/>
          <w:rFonts w:eastAsiaTheme="minorHAnsi"/>
          <w:sz w:val="28"/>
          <w:szCs w:val="28"/>
        </w:rPr>
        <w:t>оценки  качества</w:t>
      </w:r>
      <w:proofErr w:type="gramEnd"/>
      <w:r w:rsidRPr="00D851E7">
        <w:rPr>
          <w:rStyle w:val="1"/>
          <w:rFonts w:eastAsiaTheme="minorHAnsi"/>
          <w:sz w:val="28"/>
          <w:szCs w:val="28"/>
        </w:rPr>
        <w:t xml:space="preserve"> условий оказания услуг </w:t>
      </w:r>
    </w:p>
    <w:p w:rsidR="00D43338" w:rsidRPr="00D851E7" w:rsidRDefault="00D43338" w:rsidP="00D43338">
      <w:pPr>
        <w:spacing w:line="360" w:lineRule="auto"/>
        <w:ind w:left="180"/>
        <w:jc w:val="center"/>
        <w:rPr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в ГБУЗС «Кожно-венерологический диспансер» в 2025 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5"/>
        <w:gridCol w:w="2717"/>
        <w:gridCol w:w="3218"/>
        <w:gridCol w:w="2074"/>
        <w:gridCol w:w="2262"/>
        <w:gridCol w:w="2111"/>
        <w:gridCol w:w="1559"/>
      </w:tblGrid>
      <w:tr w:rsidR="00D43338" w:rsidTr="00805242">
        <w:trPr>
          <w:trHeight w:val="945"/>
        </w:trPr>
        <w:tc>
          <w:tcPr>
            <w:tcW w:w="845" w:type="dxa"/>
            <w:vMerge w:val="restart"/>
          </w:tcPr>
          <w:p w:rsidR="00D43338" w:rsidRPr="005E596E" w:rsidRDefault="00D43338" w:rsidP="00805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9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17" w:type="dxa"/>
            <w:vMerge w:val="restart"/>
          </w:tcPr>
          <w:p w:rsidR="00D43338" w:rsidRPr="005E596E" w:rsidRDefault="00D43338" w:rsidP="00805242">
            <w:pPr>
              <w:pStyle w:val="5"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5E596E">
              <w:rPr>
                <w:rStyle w:val="2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218" w:type="dxa"/>
            <w:vMerge w:val="restart"/>
          </w:tcPr>
          <w:p w:rsidR="00D43338" w:rsidRPr="005E596E" w:rsidRDefault="00D43338" w:rsidP="00805242">
            <w:pPr>
              <w:pStyle w:val="5"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5E596E">
              <w:rPr>
                <w:rStyle w:val="2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074" w:type="dxa"/>
            <w:vMerge w:val="restart"/>
          </w:tcPr>
          <w:p w:rsidR="00D43338" w:rsidRPr="005E596E" w:rsidRDefault="00D43338" w:rsidP="00805242">
            <w:pPr>
              <w:pStyle w:val="5"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5E596E">
              <w:rPr>
                <w:rStyle w:val="2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262" w:type="dxa"/>
            <w:vMerge w:val="restart"/>
          </w:tcPr>
          <w:p w:rsidR="00D43338" w:rsidRPr="005E596E" w:rsidRDefault="00D43338" w:rsidP="00805242">
            <w:pPr>
              <w:pStyle w:val="5"/>
              <w:shd w:val="clear" w:color="auto" w:fill="auto"/>
              <w:spacing w:after="0" w:line="360" w:lineRule="auto"/>
              <w:ind w:right="220"/>
              <w:jc w:val="left"/>
              <w:rPr>
                <w:sz w:val="24"/>
                <w:szCs w:val="24"/>
              </w:rPr>
            </w:pPr>
            <w:r w:rsidRPr="005E596E">
              <w:rPr>
                <w:rStyle w:val="2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670" w:type="dxa"/>
            <w:gridSpan w:val="2"/>
            <w:tcBorders>
              <w:bottom w:val="single" w:sz="4" w:space="0" w:color="auto"/>
            </w:tcBorders>
          </w:tcPr>
          <w:p w:rsidR="00D43338" w:rsidRPr="005E596E" w:rsidRDefault="00D43338" w:rsidP="00805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96E">
              <w:rPr>
                <w:rStyle w:val="2"/>
                <w:rFonts w:eastAsiaTheme="minorEastAsia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D43338" w:rsidTr="00805242">
        <w:trPr>
          <w:trHeight w:val="1545"/>
        </w:trPr>
        <w:tc>
          <w:tcPr>
            <w:tcW w:w="845" w:type="dxa"/>
            <w:vMerge/>
          </w:tcPr>
          <w:p w:rsidR="00D43338" w:rsidRPr="005E596E" w:rsidRDefault="00D43338" w:rsidP="00805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vMerge/>
          </w:tcPr>
          <w:p w:rsidR="00D43338" w:rsidRPr="005E596E" w:rsidRDefault="00D43338" w:rsidP="00805242">
            <w:pPr>
              <w:pStyle w:val="5"/>
              <w:shd w:val="clear" w:color="auto" w:fill="auto"/>
              <w:spacing w:after="0" w:line="360" w:lineRule="auto"/>
              <w:jc w:val="center"/>
              <w:rPr>
                <w:rStyle w:val="2"/>
                <w:sz w:val="24"/>
                <w:szCs w:val="24"/>
              </w:rPr>
            </w:pPr>
          </w:p>
        </w:tc>
        <w:tc>
          <w:tcPr>
            <w:tcW w:w="3218" w:type="dxa"/>
            <w:vMerge/>
          </w:tcPr>
          <w:p w:rsidR="00D43338" w:rsidRPr="005E596E" w:rsidRDefault="00D43338" w:rsidP="00805242">
            <w:pPr>
              <w:pStyle w:val="5"/>
              <w:shd w:val="clear" w:color="auto" w:fill="auto"/>
              <w:spacing w:after="0" w:line="360" w:lineRule="auto"/>
              <w:jc w:val="center"/>
              <w:rPr>
                <w:rStyle w:val="2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D43338" w:rsidRPr="005E596E" w:rsidRDefault="00D43338" w:rsidP="00805242">
            <w:pPr>
              <w:pStyle w:val="5"/>
              <w:shd w:val="clear" w:color="auto" w:fill="auto"/>
              <w:spacing w:after="0" w:line="360" w:lineRule="auto"/>
              <w:jc w:val="center"/>
              <w:rPr>
                <w:rStyle w:val="2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D43338" w:rsidRPr="005E596E" w:rsidRDefault="00D43338" w:rsidP="00805242">
            <w:pPr>
              <w:pStyle w:val="5"/>
              <w:shd w:val="clear" w:color="auto" w:fill="auto"/>
              <w:spacing w:after="0" w:line="360" w:lineRule="auto"/>
              <w:ind w:right="220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right w:val="single" w:sz="4" w:space="0" w:color="auto"/>
            </w:tcBorders>
          </w:tcPr>
          <w:p w:rsidR="00D43338" w:rsidRPr="005E596E" w:rsidRDefault="00D43338" w:rsidP="00805242">
            <w:pPr>
              <w:spacing w:line="360" w:lineRule="auto"/>
              <w:rPr>
                <w:rStyle w:val="2"/>
                <w:rFonts w:eastAsiaTheme="minorEastAsia"/>
                <w:sz w:val="24"/>
                <w:szCs w:val="24"/>
              </w:rPr>
            </w:pPr>
            <w:r w:rsidRPr="005E596E">
              <w:rPr>
                <w:rStyle w:val="2"/>
                <w:rFonts w:eastAsiaTheme="minorEastAsia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3338" w:rsidRPr="005E596E" w:rsidRDefault="00D43338" w:rsidP="00805242">
            <w:pPr>
              <w:pStyle w:val="5"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5E596E">
              <w:rPr>
                <w:rStyle w:val="2"/>
                <w:sz w:val="24"/>
                <w:szCs w:val="24"/>
              </w:rPr>
              <w:t>фактический</w:t>
            </w:r>
          </w:p>
          <w:p w:rsidR="00D43338" w:rsidRPr="005E596E" w:rsidRDefault="00D43338" w:rsidP="00805242">
            <w:pPr>
              <w:pStyle w:val="5"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5E596E">
              <w:rPr>
                <w:rStyle w:val="2"/>
                <w:sz w:val="24"/>
                <w:szCs w:val="24"/>
              </w:rPr>
              <w:t>срок</w:t>
            </w:r>
          </w:p>
          <w:p w:rsidR="00D43338" w:rsidRPr="005E596E" w:rsidRDefault="00D43338" w:rsidP="00805242">
            <w:pPr>
              <w:spacing w:line="360" w:lineRule="auto"/>
              <w:rPr>
                <w:rStyle w:val="2"/>
                <w:rFonts w:eastAsiaTheme="minorEastAsia"/>
                <w:sz w:val="24"/>
                <w:szCs w:val="24"/>
              </w:rPr>
            </w:pPr>
            <w:r w:rsidRPr="005E596E">
              <w:rPr>
                <w:rStyle w:val="2"/>
                <w:rFonts w:eastAsiaTheme="minorEastAsia"/>
                <w:sz w:val="24"/>
                <w:szCs w:val="24"/>
              </w:rPr>
              <w:t>реализации</w:t>
            </w:r>
          </w:p>
        </w:tc>
      </w:tr>
      <w:tr w:rsidR="00D43338" w:rsidTr="00805242">
        <w:tc>
          <w:tcPr>
            <w:tcW w:w="845" w:type="dxa"/>
          </w:tcPr>
          <w:p w:rsidR="00D43338" w:rsidRDefault="00D43338" w:rsidP="00805242">
            <w:pPr>
              <w:jc w:val="center"/>
            </w:pPr>
            <w:r>
              <w:t>1</w:t>
            </w:r>
          </w:p>
        </w:tc>
        <w:tc>
          <w:tcPr>
            <w:tcW w:w="2717" w:type="dxa"/>
          </w:tcPr>
          <w:p w:rsidR="00D43338" w:rsidRDefault="00D43338" w:rsidP="00805242">
            <w:pPr>
              <w:jc w:val="center"/>
            </w:pPr>
            <w:r>
              <w:t>2</w:t>
            </w:r>
          </w:p>
        </w:tc>
        <w:tc>
          <w:tcPr>
            <w:tcW w:w="3218" w:type="dxa"/>
          </w:tcPr>
          <w:p w:rsidR="00D43338" w:rsidRDefault="00D43338" w:rsidP="00805242">
            <w:pPr>
              <w:jc w:val="center"/>
            </w:pPr>
            <w:r>
              <w:t>3</w:t>
            </w:r>
          </w:p>
        </w:tc>
        <w:tc>
          <w:tcPr>
            <w:tcW w:w="2074" w:type="dxa"/>
          </w:tcPr>
          <w:p w:rsidR="00D43338" w:rsidRDefault="00D43338" w:rsidP="00805242">
            <w:pPr>
              <w:jc w:val="center"/>
            </w:pPr>
            <w:r>
              <w:t>4</w:t>
            </w:r>
          </w:p>
        </w:tc>
        <w:tc>
          <w:tcPr>
            <w:tcW w:w="2262" w:type="dxa"/>
          </w:tcPr>
          <w:p w:rsidR="00D43338" w:rsidRDefault="00D43338" w:rsidP="00805242">
            <w:pPr>
              <w:jc w:val="center"/>
            </w:pPr>
            <w:r>
              <w:t>5</w:t>
            </w: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D43338" w:rsidRDefault="00D43338" w:rsidP="00805242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3338" w:rsidRDefault="00D43338" w:rsidP="00805242">
            <w:pPr>
              <w:jc w:val="center"/>
            </w:pPr>
            <w:r>
              <w:t>7</w:t>
            </w:r>
          </w:p>
        </w:tc>
      </w:tr>
      <w:tr w:rsidR="00D43338" w:rsidTr="00805242">
        <w:tc>
          <w:tcPr>
            <w:tcW w:w="14786" w:type="dxa"/>
            <w:gridSpan w:val="7"/>
          </w:tcPr>
          <w:p w:rsidR="00D43338" w:rsidRDefault="00D43338" w:rsidP="00805242">
            <w:pPr>
              <w:spacing w:line="360" w:lineRule="auto"/>
              <w:jc w:val="center"/>
            </w:pPr>
            <w:r w:rsidRPr="00F92C72">
              <w:rPr>
                <w:rStyle w:val="0pt"/>
                <w:rFonts w:eastAsiaTheme="minorEastAsia"/>
                <w:sz w:val="24"/>
                <w:szCs w:val="24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D43338" w:rsidTr="00805242">
        <w:tc>
          <w:tcPr>
            <w:tcW w:w="845" w:type="dxa"/>
          </w:tcPr>
          <w:p w:rsidR="00D43338" w:rsidRPr="00F84FFE" w:rsidRDefault="00D43338" w:rsidP="00805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17" w:type="dxa"/>
          </w:tcPr>
          <w:p w:rsidR="00D43338" w:rsidRPr="005E596E" w:rsidRDefault="00D43338" w:rsidP="00805242">
            <w:pPr>
              <w:pStyle w:val="5"/>
              <w:shd w:val="clear" w:color="auto" w:fill="auto"/>
              <w:spacing w:after="0" w:line="360" w:lineRule="auto"/>
              <w:jc w:val="left"/>
              <w:rPr>
                <w:sz w:val="24"/>
                <w:szCs w:val="24"/>
              </w:rPr>
            </w:pPr>
            <w:r w:rsidRPr="005E596E">
              <w:rPr>
                <w:rStyle w:val="2"/>
                <w:sz w:val="24"/>
                <w:szCs w:val="24"/>
              </w:rPr>
              <w:t xml:space="preserve">Соответствие информации о деятельности медицинской организации в </w:t>
            </w:r>
            <w:proofErr w:type="spellStart"/>
            <w:r w:rsidRPr="005E596E">
              <w:rPr>
                <w:rStyle w:val="2"/>
                <w:sz w:val="24"/>
                <w:szCs w:val="24"/>
              </w:rPr>
              <w:t>информационно</w:t>
            </w:r>
            <w:r w:rsidRPr="005E596E">
              <w:rPr>
                <w:rStyle w:val="2"/>
                <w:sz w:val="24"/>
                <w:szCs w:val="24"/>
              </w:rPr>
              <w:softHyphen/>
              <w:t>телекоммуникационной</w:t>
            </w:r>
            <w:proofErr w:type="spellEnd"/>
            <w:r w:rsidRPr="005E596E">
              <w:rPr>
                <w:rStyle w:val="2"/>
                <w:sz w:val="24"/>
                <w:szCs w:val="24"/>
              </w:rPr>
              <w:t xml:space="preserve"> сети «Интернет»</w:t>
            </w:r>
          </w:p>
        </w:tc>
        <w:tc>
          <w:tcPr>
            <w:tcW w:w="3218" w:type="dxa"/>
          </w:tcPr>
          <w:p w:rsidR="00D43338" w:rsidRPr="005E596E" w:rsidRDefault="00D43338" w:rsidP="00D43338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5B5E5F"/>
                <w:sz w:val="24"/>
                <w:szCs w:val="24"/>
              </w:rPr>
            </w:pPr>
            <w:r w:rsidRPr="005E596E">
              <w:rPr>
                <w:rStyle w:val="2"/>
                <w:rFonts w:eastAsiaTheme="minorEastAsia"/>
                <w:sz w:val="24"/>
                <w:szCs w:val="24"/>
              </w:rPr>
              <w:t>Обеспечить полноту и актуальность информации о медицинской организации, размещенной на официальном сайте организации в информационно</w:t>
            </w:r>
            <w:r w:rsidRPr="005E596E">
              <w:rPr>
                <w:rStyle w:val="2"/>
                <w:rFonts w:eastAsiaTheme="minorEastAsia"/>
                <w:sz w:val="24"/>
                <w:szCs w:val="24"/>
              </w:rPr>
              <w:softHyphen/>
              <w:t xml:space="preserve">-телекоммуникационной сети «Интернет» в соответствии с </w:t>
            </w:r>
            <w:r w:rsidRPr="005E596E">
              <w:rPr>
                <w:rStyle w:val="2"/>
                <w:rFonts w:eastAsiaTheme="minorEastAsia"/>
                <w:sz w:val="24"/>
                <w:szCs w:val="24"/>
              </w:rPr>
              <w:lastRenderedPageBreak/>
              <w:t xml:space="preserve">требованиями приказа М3 РФ от 13.03.2025 г. № 118н </w:t>
            </w:r>
            <w:r w:rsidRPr="005E596E">
              <w:rPr>
                <w:rFonts w:ascii="Times New Roman" w:hAnsi="Times New Roman" w:cs="Times New Roman"/>
                <w:b/>
                <w:bCs/>
                <w:color w:val="5B5E5F"/>
                <w:sz w:val="24"/>
                <w:szCs w:val="24"/>
              </w:rPr>
              <w:t xml:space="preserve"> </w:t>
            </w:r>
            <w:hyperlink r:id="rId7" w:history="1">
              <w:r w:rsidRPr="005E596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«Об информации, необходимой для проведения независимой оценки качества условий </w:t>
              </w:r>
              <w:r w:rsidRPr="005E596E">
                <w:rPr>
                  <w:rStyle w:val="10"/>
                  <w:rFonts w:eastAsiaTheme="minorEastAsia"/>
                  <w:sz w:val="24"/>
                  <w:szCs w:val="24"/>
                </w:rPr>
                <w:t xml:space="preserve">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</w:t>
              </w:r>
              <w:r w:rsidRPr="00F84FFE">
                <w:rPr>
                  <w:rStyle w:val="4"/>
                  <w:rFonts w:eastAsiaTheme="minorEastAsia"/>
                  <w:sz w:val="24"/>
                  <w:szCs w:val="24"/>
                </w:rPr>
                <w:t>сети «Интернет»</w:t>
              </w:r>
            </w:hyperlink>
          </w:p>
        </w:tc>
        <w:tc>
          <w:tcPr>
            <w:tcW w:w="2074" w:type="dxa"/>
          </w:tcPr>
          <w:p w:rsidR="00D43338" w:rsidRPr="005E596E" w:rsidRDefault="00D43338" w:rsidP="00805242">
            <w:pPr>
              <w:pStyle w:val="5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5E596E">
              <w:rPr>
                <w:rStyle w:val="2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2" w:type="dxa"/>
          </w:tcPr>
          <w:p w:rsidR="00D43338" w:rsidRPr="005E596E" w:rsidRDefault="00D43338" w:rsidP="00805242">
            <w:pPr>
              <w:pStyle w:val="5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5E596E">
              <w:rPr>
                <w:rStyle w:val="2"/>
                <w:sz w:val="24"/>
                <w:szCs w:val="24"/>
              </w:rPr>
              <w:t>Шевела</w:t>
            </w:r>
            <w:proofErr w:type="spellEnd"/>
            <w:r w:rsidRPr="005E596E">
              <w:rPr>
                <w:rStyle w:val="2"/>
                <w:sz w:val="24"/>
                <w:szCs w:val="24"/>
              </w:rPr>
              <w:t xml:space="preserve"> Александр Григорьевич, Главный врач</w:t>
            </w: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D43338" w:rsidRPr="005E596E" w:rsidRDefault="00D43338" w:rsidP="00805242">
            <w:pPr>
              <w:pStyle w:val="5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D851E7">
              <w:rPr>
                <w:sz w:val="24"/>
                <w:szCs w:val="24"/>
              </w:rPr>
              <w:t>Сделано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3338" w:rsidRPr="005E596E" w:rsidRDefault="00D43338" w:rsidP="00D4333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Style w:val="2"/>
                <w:rFonts w:eastAsiaTheme="minorEastAsia"/>
                <w:b/>
                <w:bCs/>
                <w:color w:val="5B5E5F"/>
                <w:spacing w:val="0"/>
                <w:sz w:val="24"/>
                <w:szCs w:val="24"/>
              </w:rPr>
            </w:pPr>
          </w:p>
          <w:p w:rsidR="00D43338" w:rsidRPr="005E596E" w:rsidRDefault="00D43338" w:rsidP="00D4333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color w:val="5B5E5F"/>
                <w:sz w:val="24"/>
                <w:szCs w:val="24"/>
              </w:rPr>
            </w:pPr>
          </w:p>
        </w:tc>
      </w:tr>
      <w:tr w:rsidR="00D43338" w:rsidTr="00805242">
        <w:tc>
          <w:tcPr>
            <w:tcW w:w="14786" w:type="dxa"/>
            <w:gridSpan w:val="7"/>
          </w:tcPr>
          <w:p w:rsidR="00D43338" w:rsidRDefault="00D43338" w:rsidP="00805242">
            <w:pPr>
              <w:spacing w:line="360" w:lineRule="auto"/>
              <w:jc w:val="center"/>
            </w:pPr>
            <w:r w:rsidRPr="00D851E7">
              <w:rPr>
                <w:rStyle w:val="0pt"/>
                <w:rFonts w:eastAsiaTheme="minorEastAsia"/>
                <w:sz w:val="24"/>
                <w:szCs w:val="24"/>
              </w:rPr>
              <w:lastRenderedPageBreak/>
              <w:t xml:space="preserve">II. Комфортность </w:t>
            </w:r>
            <w:r w:rsidRPr="00D851E7">
              <w:rPr>
                <w:rStyle w:val="9pt0pt"/>
                <w:rFonts w:eastAsiaTheme="minorEastAsia"/>
                <w:sz w:val="24"/>
                <w:szCs w:val="24"/>
              </w:rPr>
              <w:t>условий</w:t>
            </w:r>
            <w:r w:rsidRPr="00D851E7">
              <w:rPr>
                <w:rStyle w:val="9pt0pt0"/>
                <w:rFonts w:eastAsiaTheme="minorEastAsia"/>
                <w:sz w:val="24"/>
                <w:szCs w:val="24"/>
              </w:rPr>
              <w:t xml:space="preserve"> предоставления услуг</w:t>
            </w:r>
          </w:p>
        </w:tc>
      </w:tr>
      <w:tr w:rsidR="00D43338" w:rsidTr="00805242">
        <w:tc>
          <w:tcPr>
            <w:tcW w:w="845" w:type="dxa"/>
          </w:tcPr>
          <w:p w:rsidR="00D43338" w:rsidRDefault="00D43338" w:rsidP="00805242">
            <w:r>
              <w:t>2.1</w:t>
            </w:r>
          </w:p>
        </w:tc>
        <w:tc>
          <w:tcPr>
            <w:tcW w:w="2717" w:type="dxa"/>
          </w:tcPr>
          <w:p w:rsidR="00D43338" w:rsidRPr="00D851E7" w:rsidRDefault="00D43338" w:rsidP="00805242">
            <w:pPr>
              <w:pStyle w:val="5"/>
              <w:shd w:val="clear" w:color="auto" w:fill="auto"/>
              <w:tabs>
                <w:tab w:val="left" w:pos="1295"/>
              </w:tabs>
              <w:spacing w:after="0" w:line="360" w:lineRule="auto"/>
              <w:ind w:right="440"/>
              <w:rPr>
                <w:sz w:val="24"/>
                <w:szCs w:val="24"/>
              </w:rPr>
            </w:pPr>
            <w:r w:rsidRPr="00D851E7">
              <w:rPr>
                <w:rStyle w:val="10"/>
                <w:sz w:val="24"/>
                <w:szCs w:val="24"/>
              </w:rPr>
              <w:t>Обеспечение в медицинской организации</w:t>
            </w:r>
          </w:p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ind w:right="100"/>
              <w:rPr>
                <w:sz w:val="24"/>
                <w:szCs w:val="24"/>
              </w:rPr>
            </w:pPr>
            <w:r w:rsidRPr="00D851E7">
              <w:rPr>
                <w:rStyle w:val="10"/>
                <w:sz w:val="24"/>
                <w:szCs w:val="24"/>
              </w:rPr>
              <w:lastRenderedPageBreak/>
              <w:t xml:space="preserve">комфортных условий </w:t>
            </w:r>
            <w:r w:rsidRPr="00E87028">
              <w:rPr>
                <w:rStyle w:val="4"/>
                <w:sz w:val="24"/>
                <w:szCs w:val="24"/>
              </w:rPr>
              <w:t>оказания услуг</w:t>
            </w:r>
          </w:p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ind w:left="100"/>
              <w:jc w:val="left"/>
              <w:rPr>
                <w:sz w:val="24"/>
                <w:szCs w:val="24"/>
              </w:rPr>
            </w:pPr>
            <w:r w:rsidRPr="00D851E7">
              <w:rPr>
                <w:rStyle w:val="10"/>
                <w:sz w:val="24"/>
                <w:szCs w:val="24"/>
              </w:rPr>
              <w:lastRenderedPageBreak/>
              <w:t>Обеспечить доступность питьевой воды</w:t>
            </w:r>
          </w:p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ind w:left="100"/>
              <w:jc w:val="left"/>
              <w:rPr>
                <w:sz w:val="24"/>
                <w:szCs w:val="24"/>
              </w:rPr>
            </w:pPr>
            <w:r w:rsidRPr="00D851E7">
              <w:rPr>
                <w:rStyle w:val="10"/>
                <w:sz w:val="24"/>
                <w:szCs w:val="24"/>
              </w:rPr>
              <w:t>Постоянно</w:t>
            </w:r>
          </w:p>
        </w:tc>
        <w:tc>
          <w:tcPr>
            <w:tcW w:w="2262" w:type="dxa"/>
          </w:tcPr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D851E7">
              <w:rPr>
                <w:rStyle w:val="2"/>
                <w:sz w:val="24"/>
                <w:szCs w:val="24"/>
              </w:rPr>
              <w:t>Шевела</w:t>
            </w:r>
            <w:proofErr w:type="spellEnd"/>
            <w:r w:rsidRPr="00D851E7">
              <w:rPr>
                <w:rStyle w:val="2"/>
                <w:sz w:val="24"/>
                <w:szCs w:val="24"/>
              </w:rPr>
              <w:t xml:space="preserve"> Александр Григорьевич, Главный врач</w:t>
            </w: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D43338" w:rsidRPr="00D851E7" w:rsidRDefault="00D43338" w:rsidP="00805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1E7">
              <w:rPr>
                <w:rFonts w:ascii="Times New Roman" w:hAnsi="Times New Roman" w:cs="Times New Roman"/>
                <w:sz w:val="24"/>
                <w:szCs w:val="24"/>
              </w:rPr>
              <w:t>В наличие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3338" w:rsidRDefault="00D43338" w:rsidP="00805242"/>
        </w:tc>
      </w:tr>
      <w:tr w:rsidR="00D43338" w:rsidTr="00805242">
        <w:tc>
          <w:tcPr>
            <w:tcW w:w="14786" w:type="dxa"/>
            <w:gridSpan w:val="7"/>
          </w:tcPr>
          <w:p w:rsidR="00D43338" w:rsidRDefault="00D43338" w:rsidP="00805242">
            <w:pPr>
              <w:pStyle w:val="5"/>
              <w:shd w:val="clear" w:color="auto" w:fill="auto"/>
              <w:spacing w:after="0" w:line="200" w:lineRule="exact"/>
              <w:ind w:left="240"/>
              <w:jc w:val="left"/>
              <w:rPr>
                <w:rStyle w:val="2"/>
                <w:sz w:val="24"/>
                <w:szCs w:val="24"/>
              </w:rPr>
            </w:pPr>
          </w:p>
          <w:p w:rsidR="00D43338" w:rsidRPr="009A16EC" w:rsidRDefault="00D43338" w:rsidP="00805242">
            <w:pPr>
              <w:pStyle w:val="5"/>
              <w:shd w:val="clear" w:color="auto" w:fill="auto"/>
              <w:spacing w:after="0" w:line="360" w:lineRule="auto"/>
              <w:ind w:left="240"/>
              <w:jc w:val="center"/>
              <w:rPr>
                <w:rStyle w:val="2"/>
                <w:sz w:val="24"/>
                <w:szCs w:val="24"/>
              </w:rPr>
            </w:pPr>
            <w:r w:rsidRPr="009A16EC">
              <w:rPr>
                <w:rStyle w:val="a9"/>
                <w:rFonts w:eastAsiaTheme="minorHAnsi"/>
                <w:sz w:val="24"/>
                <w:szCs w:val="24"/>
              </w:rPr>
              <w:t>II</w:t>
            </w:r>
            <w:r w:rsidRPr="009A16EC">
              <w:rPr>
                <w:rStyle w:val="a9"/>
                <w:rFonts w:eastAsiaTheme="minorHAnsi"/>
                <w:sz w:val="24"/>
                <w:szCs w:val="24"/>
                <w:lang w:val="en-US"/>
              </w:rPr>
              <w:t>I</w:t>
            </w:r>
            <w:r w:rsidRPr="009A16EC">
              <w:rPr>
                <w:rStyle w:val="a9"/>
                <w:rFonts w:eastAsiaTheme="minorHAnsi"/>
                <w:sz w:val="24"/>
                <w:szCs w:val="24"/>
              </w:rPr>
              <w:t>. Доступность услуг для инвалидов</w:t>
            </w:r>
          </w:p>
        </w:tc>
      </w:tr>
      <w:tr w:rsidR="00D43338" w:rsidTr="00805242">
        <w:trPr>
          <w:trHeight w:val="3251"/>
        </w:trPr>
        <w:tc>
          <w:tcPr>
            <w:tcW w:w="845" w:type="dxa"/>
          </w:tcPr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ind w:left="240"/>
              <w:jc w:val="left"/>
              <w:rPr>
                <w:sz w:val="24"/>
                <w:szCs w:val="24"/>
              </w:rPr>
            </w:pPr>
            <w:r w:rsidRPr="00D851E7">
              <w:rPr>
                <w:rStyle w:val="2"/>
                <w:sz w:val="24"/>
                <w:szCs w:val="24"/>
              </w:rPr>
              <w:t>3.1.</w:t>
            </w:r>
          </w:p>
        </w:tc>
        <w:tc>
          <w:tcPr>
            <w:tcW w:w="2717" w:type="dxa"/>
          </w:tcPr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jc w:val="left"/>
              <w:rPr>
                <w:sz w:val="24"/>
                <w:szCs w:val="24"/>
              </w:rPr>
            </w:pPr>
            <w:r w:rsidRPr="00D851E7">
              <w:rPr>
                <w:rStyle w:val="2"/>
                <w:sz w:val="24"/>
                <w:szCs w:val="24"/>
              </w:rPr>
              <w:t>Оборудование территории, прилегающей к медицинской организации, и ее помещений с учетом доступности для инвалидов</w:t>
            </w:r>
          </w:p>
        </w:tc>
        <w:tc>
          <w:tcPr>
            <w:tcW w:w="3218" w:type="dxa"/>
          </w:tcPr>
          <w:p w:rsidR="00D43338" w:rsidRPr="00D851E7" w:rsidRDefault="00D43338" w:rsidP="00805242">
            <w:pPr>
              <w:pStyle w:val="5"/>
              <w:shd w:val="clear" w:color="auto" w:fill="auto"/>
              <w:tabs>
                <w:tab w:val="left" w:pos="355"/>
              </w:tabs>
              <w:spacing w:after="0" w:line="360" w:lineRule="auto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1.</w:t>
            </w:r>
            <w:r w:rsidRPr="00D851E7">
              <w:rPr>
                <w:rStyle w:val="2"/>
                <w:sz w:val="24"/>
                <w:szCs w:val="24"/>
              </w:rPr>
              <w:t>Обеспечить наличие выделенных стоянок для автотранспортных средств инвалидов.</w:t>
            </w:r>
          </w:p>
          <w:p w:rsidR="00D43338" w:rsidRDefault="00D43338" w:rsidP="00805242">
            <w:pPr>
              <w:pStyle w:val="5"/>
              <w:shd w:val="clear" w:color="auto" w:fill="auto"/>
              <w:spacing w:after="0" w:line="360" w:lineRule="auto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 2. </w:t>
            </w:r>
            <w:r w:rsidRPr="00D851E7">
              <w:rPr>
                <w:rStyle w:val="2"/>
                <w:sz w:val="24"/>
                <w:szCs w:val="24"/>
              </w:rPr>
              <w:t>Обеспечить наличие</w:t>
            </w:r>
            <w:r>
              <w:rPr>
                <w:rStyle w:val="2"/>
                <w:sz w:val="24"/>
                <w:szCs w:val="24"/>
              </w:rPr>
              <w:t xml:space="preserve"> гардеробов в консультативно-диагностических отделениях по адресу: </w:t>
            </w:r>
          </w:p>
          <w:p w:rsidR="00D43338" w:rsidRDefault="00D43338" w:rsidP="00805242">
            <w:pPr>
              <w:pStyle w:val="5"/>
              <w:shd w:val="clear" w:color="auto" w:fill="auto"/>
              <w:spacing w:after="0" w:line="360" w:lineRule="auto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 -</w:t>
            </w:r>
            <w:r w:rsidRPr="00D851E7">
              <w:rPr>
                <w:rStyle w:val="2"/>
                <w:sz w:val="24"/>
                <w:szCs w:val="24"/>
              </w:rPr>
              <w:t>ул.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D851E7">
              <w:rPr>
                <w:rStyle w:val="2"/>
                <w:sz w:val="24"/>
                <w:szCs w:val="24"/>
              </w:rPr>
              <w:t>Очаковцев</w:t>
            </w:r>
            <w:proofErr w:type="spellEnd"/>
            <w:r w:rsidRPr="00D851E7">
              <w:rPr>
                <w:rStyle w:val="2"/>
                <w:sz w:val="24"/>
                <w:szCs w:val="24"/>
              </w:rPr>
              <w:t xml:space="preserve">, д. 14 </w:t>
            </w:r>
          </w:p>
          <w:p w:rsidR="00D43338" w:rsidRPr="00D851E7" w:rsidRDefault="00D43338" w:rsidP="00805242">
            <w:pPr>
              <w:pStyle w:val="5"/>
              <w:shd w:val="clear" w:color="auto" w:fill="auto"/>
              <w:tabs>
                <w:tab w:val="left" w:pos="355"/>
              </w:tabs>
              <w:spacing w:before="240" w:after="0" w:line="360" w:lineRule="auto"/>
              <w:jc w:val="left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-</w:t>
            </w:r>
            <w:proofErr w:type="spellStart"/>
            <w:r>
              <w:rPr>
                <w:rStyle w:val="2"/>
                <w:sz w:val="24"/>
                <w:szCs w:val="24"/>
              </w:rPr>
              <w:t>у</w:t>
            </w:r>
            <w:r w:rsidRPr="00D851E7">
              <w:rPr>
                <w:rStyle w:val="2"/>
                <w:sz w:val="24"/>
                <w:szCs w:val="24"/>
              </w:rPr>
              <w:t>л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</w:t>
            </w:r>
            <w:r w:rsidRPr="00D851E7">
              <w:rPr>
                <w:rStyle w:val="2"/>
                <w:sz w:val="24"/>
                <w:szCs w:val="24"/>
              </w:rPr>
              <w:t>Ленина, д.48</w:t>
            </w:r>
          </w:p>
        </w:tc>
        <w:tc>
          <w:tcPr>
            <w:tcW w:w="2074" w:type="dxa"/>
          </w:tcPr>
          <w:p w:rsidR="00D43338" w:rsidRDefault="00D43338" w:rsidP="00805242">
            <w:pPr>
              <w:pStyle w:val="5"/>
              <w:shd w:val="clear" w:color="auto" w:fill="auto"/>
              <w:spacing w:after="0" w:line="360" w:lineRule="auto"/>
              <w:rPr>
                <w:rStyle w:val="2"/>
                <w:sz w:val="24"/>
                <w:szCs w:val="24"/>
              </w:rPr>
            </w:pPr>
            <w:r w:rsidRPr="00D851E7">
              <w:rPr>
                <w:rStyle w:val="2"/>
                <w:sz w:val="24"/>
                <w:szCs w:val="24"/>
              </w:rPr>
              <w:t>ул.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D851E7">
              <w:rPr>
                <w:rStyle w:val="2"/>
                <w:sz w:val="24"/>
                <w:szCs w:val="24"/>
              </w:rPr>
              <w:t>Очаковцев</w:t>
            </w:r>
            <w:proofErr w:type="spellEnd"/>
            <w:r w:rsidRPr="00D851E7">
              <w:rPr>
                <w:rStyle w:val="2"/>
                <w:sz w:val="24"/>
                <w:szCs w:val="24"/>
              </w:rPr>
              <w:t xml:space="preserve">, </w:t>
            </w:r>
          </w:p>
          <w:p w:rsidR="00D43338" w:rsidRDefault="00D43338" w:rsidP="00805242">
            <w:pPr>
              <w:pStyle w:val="5"/>
              <w:shd w:val="clear" w:color="auto" w:fill="auto"/>
              <w:spacing w:after="0" w:line="360" w:lineRule="auto"/>
              <w:rPr>
                <w:rStyle w:val="2"/>
                <w:sz w:val="24"/>
                <w:szCs w:val="24"/>
              </w:rPr>
            </w:pPr>
            <w:r w:rsidRPr="00D851E7">
              <w:rPr>
                <w:rStyle w:val="2"/>
                <w:sz w:val="24"/>
                <w:szCs w:val="24"/>
              </w:rPr>
              <w:t xml:space="preserve">д. 14 </w:t>
            </w:r>
          </w:p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у</w:t>
            </w:r>
            <w:r w:rsidRPr="00D851E7">
              <w:rPr>
                <w:rStyle w:val="2"/>
                <w:sz w:val="24"/>
                <w:szCs w:val="24"/>
              </w:rPr>
              <w:t>л</w:t>
            </w:r>
            <w:r>
              <w:rPr>
                <w:rStyle w:val="2"/>
                <w:sz w:val="24"/>
                <w:szCs w:val="24"/>
              </w:rPr>
              <w:t xml:space="preserve">. </w:t>
            </w:r>
            <w:r w:rsidRPr="00D851E7">
              <w:rPr>
                <w:rStyle w:val="2"/>
                <w:sz w:val="24"/>
                <w:szCs w:val="24"/>
              </w:rPr>
              <w:t xml:space="preserve">Ленина, д.48  </w:t>
            </w:r>
          </w:p>
        </w:tc>
        <w:tc>
          <w:tcPr>
            <w:tcW w:w="2262" w:type="dxa"/>
          </w:tcPr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ind w:left="240" w:firstLine="220"/>
              <w:rPr>
                <w:sz w:val="24"/>
                <w:szCs w:val="24"/>
              </w:rPr>
            </w:pPr>
            <w:proofErr w:type="spellStart"/>
            <w:r w:rsidRPr="00D851E7">
              <w:rPr>
                <w:rStyle w:val="2"/>
                <w:sz w:val="24"/>
                <w:szCs w:val="24"/>
              </w:rPr>
              <w:t>Шевела</w:t>
            </w:r>
            <w:proofErr w:type="spellEnd"/>
            <w:r w:rsidRPr="00D851E7">
              <w:rPr>
                <w:rStyle w:val="2"/>
                <w:sz w:val="24"/>
                <w:szCs w:val="24"/>
              </w:rPr>
              <w:t xml:space="preserve"> Александр Григорьевич Главный врач</w:t>
            </w: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D43338" w:rsidRDefault="00D43338" w:rsidP="00805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1E7">
              <w:rPr>
                <w:rFonts w:ascii="Times New Roman" w:hAnsi="Times New Roman" w:cs="Times New Roman"/>
                <w:sz w:val="24"/>
                <w:szCs w:val="24"/>
              </w:rPr>
              <w:t xml:space="preserve">1.Возможности выделения стоянок для автотранспортных </w:t>
            </w:r>
            <w:proofErr w:type="gramStart"/>
            <w:r w:rsidRPr="00D851E7">
              <w:rPr>
                <w:rFonts w:ascii="Times New Roman" w:hAnsi="Times New Roman" w:cs="Times New Roman"/>
                <w:sz w:val="24"/>
                <w:szCs w:val="24"/>
              </w:rPr>
              <w:t>средств  инвалидов</w:t>
            </w:r>
            <w:proofErr w:type="gramEnd"/>
            <w:r w:rsidRPr="00D851E7">
              <w:rPr>
                <w:rFonts w:ascii="Times New Roman" w:hAnsi="Times New Roman" w:cs="Times New Roman"/>
                <w:sz w:val="24"/>
                <w:szCs w:val="24"/>
              </w:rPr>
              <w:t>, не возможна.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3338" w:rsidRPr="00D851E7" w:rsidRDefault="00D43338" w:rsidP="00805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1E7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территории.</w:t>
            </w:r>
          </w:p>
          <w:p w:rsidR="00D43338" w:rsidRPr="00D851E7" w:rsidRDefault="00D43338" w:rsidP="00805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1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851E7">
              <w:rPr>
                <w:rStyle w:val="2"/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Theme="minorEastAsia"/>
                <w:sz w:val="24"/>
                <w:szCs w:val="24"/>
              </w:rPr>
              <w:t xml:space="preserve">Гардеробные помещения </w:t>
            </w:r>
            <w:r w:rsidRPr="00D851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ланирую</w:t>
            </w:r>
            <w:r w:rsidRPr="00D851E7">
              <w:rPr>
                <w:rFonts w:ascii="Times New Roman" w:hAnsi="Times New Roman" w:cs="Times New Roman"/>
                <w:sz w:val="24"/>
                <w:szCs w:val="24"/>
              </w:rPr>
              <w:t>тся при проведении капитального ремонта и  финансировани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ind w:left="240"/>
              <w:jc w:val="left"/>
              <w:rPr>
                <w:sz w:val="24"/>
                <w:szCs w:val="24"/>
              </w:rPr>
            </w:pPr>
          </w:p>
        </w:tc>
      </w:tr>
      <w:tr w:rsidR="00D43338" w:rsidTr="00805242">
        <w:trPr>
          <w:trHeight w:val="3251"/>
        </w:trPr>
        <w:tc>
          <w:tcPr>
            <w:tcW w:w="845" w:type="dxa"/>
          </w:tcPr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ind w:left="240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717" w:type="dxa"/>
          </w:tcPr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jc w:val="left"/>
              <w:rPr>
                <w:rStyle w:val="2"/>
                <w:sz w:val="24"/>
                <w:szCs w:val="24"/>
              </w:rPr>
            </w:pPr>
            <w:r w:rsidRPr="00D851E7">
              <w:rPr>
                <w:rStyle w:val="2"/>
                <w:sz w:val="24"/>
                <w:szCs w:val="24"/>
              </w:rPr>
              <w:t>Обеспечение в медицинской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3218" w:type="dxa"/>
          </w:tcPr>
          <w:p w:rsidR="00D43338" w:rsidRDefault="00D43338" w:rsidP="00805242">
            <w:pPr>
              <w:pStyle w:val="5"/>
              <w:shd w:val="clear" w:color="auto" w:fill="auto"/>
              <w:tabs>
                <w:tab w:val="left" w:pos="355"/>
              </w:tabs>
              <w:spacing w:after="0" w:line="360" w:lineRule="auto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1.</w:t>
            </w:r>
            <w:r w:rsidRPr="00D851E7">
              <w:rPr>
                <w:rStyle w:val="2"/>
                <w:sz w:val="24"/>
                <w:szCs w:val="24"/>
              </w:rPr>
              <w:t>Обеспечить наличие возможности сопровождения инвалида работниками медицинской организации.</w:t>
            </w:r>
          </w:p>
        </w:tc>
        <w:tc>
          <w:tcPr>
            <w:tcW w:w="2074" w:type="dxa"/>
          </w:tcPr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rPr>
                <w:rStyle w:val="2"/>
                <w:sz w:val="24"/>
                <w:szCs w:val="24"/>
              </w:rPr>
            </w:pPr>
            <w:r w:rsidRPr="00D851E7">
              <w:rPr>
                <w:rStyle w:val="2"/>
                <w:sz w:val="24"/>
                <w:szCs w:val="24"/>
              </w:rPr>
              <w:t>Постоянно</w:t>
            </w:r>
          </w:p>
        </w:tc>
        <w:tc>
          <w:tcPr>
            <w:tcW w:w="2262" w:type="dxa"/>
          </w:tcPr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ind w:left="240" w:firstLine="220"/>
              <w:rPr>
                <w:rStyle w:val="2"/>
                <w:sz w:val="24"/>
                <w:szCs w:val="24"/>
              </w:rPr>
            </w:pPr>
            <w:proofErr w:type="spellStart"/>
            <w:r w:rsidRPr="00D851E7">
              <w:rPr>
                <w:rStyle w:val="2"/>
                <w:sz w:val="24"/>
                <w:szCs w:val="24"/>
              </w:rPr>
              <w:t>Шевела</w:t>
            </w:r>
            <w:proofErr w:type="spellEnd"/>
            <w:r w:rsidRPr="00D851E7">
              <w:rPr>
                <w:rStyle w:val="2"/>
                <w:sz w:val="24"/>
                <w:szCs w:val="24"/>
              </w:rPr>
              <w:t xml:space="preserve"> Александр Григорьевич Главный врач</w:t>
            </w: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D43338" w:rsidRPr="00D851E7" w:rsidRDefault="00D43338" w:rsidP="00805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851E7"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ind w:left="240"/>
              <w:jc w:val="left"/>
              <w:rPr>
                <w:sz w:val="24"/>
                <w:szCs w:val="24"/>
              </w:rPr>
            </w:pPr>
          </w:p>
        </w:tc>
      </w:tr>
      <w:tr w:rsidR="00D43338" w:rsidTr="00805242">
        <w:trPr>
          <w:trHeight w:val="438"/>
        </w:trPr>
        <w:tc>
          <w:tcPr>
            <w:tcW w:w="14786" w:type="dxa"/>
            <w:gridSpan w:val="7"/>
          </w:tcPr>
          <w:p w:rsidR="00D43338" w:rsidRDefault="00D43338" w:rsidP="00805242">
            <w:pPr>
              <w:pStyle w:val="5"/>
              <w:shd w:val="clear" w:color="auto" w:fill="auto"/>
              <w:spacing w:after="0" w:line="360" w:lineRule="auto"/>
              <w:ind w:left="240"/>
              <w:jc w:val="center"/>
              <w:rPr>
                <w:rStyle w:val="2"/>
                <w:b/>
                <w:sz w:val="24"/>
                <w:szCs w:val="24"/>
              </w:rPr>
            </w:pPr>
          </w:p>
          <w:p w:rsidR="00D43338" w:rsidRPr="001D58D5" w:rsidRDefault="00D43338" w:rsidP="00805242">
            <w:pPr>
              <w:pStyle w:val="5"/>
              <w:shd w:val="clear" w:color="auto" w:fill="auto"/>
              <w:spacing w:after="0" w:line="360" w:lineRule="auto"/>
              <w:ind w:left="240"/>
              <w:jc w:val="center"/>
              <w:rPr>
                <w:b/>
                <w:sz w:val="24"/>
                <w:szCs w:val="24"/>
              </w:rPr>
            </w:pPr>
            <w:r w:rsidRPr="001D58D5">
              <w:rPr>
                <w:rStyle w:val="2"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D43338" w:rsidTr="00805242">
        <w:trPr>
          <w:trHeight w:val="3251"/>
        </w:trPr>
        <w:tc>
          <w:tcPr>
            <w:tcW w:w="845" w:type="dxa"/>
          </w:tcPr>
          <w:p w:rsidR="00D43338" w:rsidRPr="001D58D5" w:rsidRDefault="00D43338" w:rsidP="00805242">
            <w:pPr>
              <w:pStyle w:val="5"/>
              <w:shd w:val="clear" w:color="auto" w:fill="auto"/>
              <w:spacing w:after="0" w:line="360" w:lineRule="auto"/>
              <w:ind w:left="260"/>
              <w:jc w:val="left"/>
              <w:rPr>
                <w:sz w:val="24"/>
                <w:szCs w:val="24"/>
              </w:rPr>
            </w:pPr>
            <w:r w:rsidRPr="001D58D5">
              <w:rPr>
                <w:rStyle w:val="2"/>
                <w:sz w:val="24"/>
                <w:szCs w:val="24"/>
              </w:rPr>
              <w:t>4.1.</w:t>
            </w:r>
          </w:p>
        </w:tc>
        <w:tc>
          <w:tcPr>
            <w:tcW w:w="2717" w:type="dxa"/>
          </w:tcPr>
          <w:p w:rsidR="00D43338" w:rsidRPr="001D58D5" w:rsidRDefault="00D43338" w:rsidP="00805242">
            <w:pPr>
              <w:pStyle w:val="5"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1D58D5">
              <w:rPr>
                <w:rStyle w:val="2"/>
                <w:sz w:val="24"/>
                <w:szCs w:val="24"/>
              </w:rPr>
              <w:t>Доброжелательность и вежливость работников медицинской организации, обеспечивающих первичный контакт и информирование получателя услуги (работников регистратуры, справочной, приемного отделения, кабинета неотложной помощи, сопровождающих работников)</w:t>
            </w:r>
          </w:p>
        </w:tc>
        <w:tc>
          <w:tcPr>
            <w:tcW w:w="3218" w:type="dxa"/>
          </w:tcPr>
          <w:p w:rsidR="00D43338" w:rsidRPr="001D58D5" w:rsidRDefault="00D43338" w:rsidP="00805242">
            <w:pPr>
              <w:pStyle w:val="5"/>
              <w:shd w:val="clear" w:color="auto" w:fill="auto"/>
              <w:spacing w:after="0" w:line="360" w:lineRule="auto"/>
              <w:ind w:left="120"/>
              <w:jc w:val="left"/>
              <w:rPr>
                <w:sz w:val="24"/>
                <w:szCs w:val="24"/>
              </w:rPr>
            </w:pPr>
            <w:r w:rsidRPr="001D58D5">
              <w:rPr>
                <w:rStyle w:val="2"/>
                <w:sz w:val="24"/>
                <w:szCs w:val="24"/>
              </w:rPr>
              <w:t>Поддержание на прежнем уровне доброжелательности, вежливости работников медицинской организации.</w:t>
            </w:r>
          </w:p>
        </w:tc>
        <w:tc>
          <w:tcPr>
            <w:tcW w:w="2074" w:type="dxa"/>
          </w:tcPr>
          <w:p w:rsidR="00D43338" w:rsidRPr="001D58D5" w:rsidRDefault="00D43338" w:rsidP="00805242">
            <w:pPr>
              <w:pStyle w:val="5"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1D58D5">
              <w:rPr>
                <w:rStyle w:val="2"/>
                <w:sz w:val="24"/>
                <w:szCs w:val="24"/>
              </w:rPr>
              <w:t>Постоянно</w:t>
            </w:r>
          </w:p>
        </w:tc>
        <w:tc>
          <w:tcPr>
            <w:tcW w:w="2262" w:type="dxa"/>
          </w:tcPr>
          <w:p w:rsidR="00D43338" w:rsidRPr="001D58D5" w:rsidRDefault="00D43338" w:rsidP="00805242">
            <w:pPr>
              <w:pStyle w:val="5"/>
              <w:shd w:val="clear" w:color="auto" w:fill="auto"/>
              <w:spacing w:after="0" w:line="360" w:lineRule="auto"/>
              <w:ind w:left="220" w:firstLine="240"/>
              <w:jc w:val="left"/>
              <w:rPr>
                <w:sz w:val="24"/>
                <w:szCs w:val="24"/>
              </w:rPr>
            </w:pPr>
            <w:proofErr w:type="spellStart"/>
            <w:r w:rsidRPr="001D58D5">
              <w:rPr>
                <w:rStyle w:val="2"/>
                <w:sz w:val="24"/>
                <w:szCs w:val="24"/>
              </w:rPr>
              <w:t>Шевела</w:t>
            </w:r>
            <w:proofErr w:type="spellEnd"/>
            <w:r w:rsidRPr="001D58D5">
              <w:rPr>
                <w:rStyle w:val="2"/>
                <w:sz w:val="24"/>
                <w:szCs w:val="24"/>
              </w:rPr>
              <w:t xml:space="preserve"> Александр Григорьевич, Главный врач</w:t>
            </w: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D43338" w:rsidRPr="001D58D5" w:rsidRDefault="00D43338" w:rsidP="00805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D5">
              <w:rPr>
                <w:rFonts w:ascii="Times New Roman" w:hAnsi="Times New Roman" w:cs="Times New Roman"/>
                <w:sz w:val="24"/>
                <w:szCs w:val="24"/>
              </w:rPr>
              <w:t>Поддерживается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ind w:left="240"/>
              <w:jc w:val="left"/>
              <w:rPr>
                <w:sz w:val="24"/>
                <w:szCs w:val="24"/>
              </w:rPr>
            </w:pPr>
          </w:p>
        </w:tc>
      </w:tr>
      <w:tr w:rsidR="00D43338" w:rsidTr="00805242">
        <w:trPr>
          <w:trHeight w:val="766"/>
        </w:trPr>
        <w:tc>
          <w:tcPr>
            <w:tcW w:w="14786" w:type="dxa"/>
            <w:gridSpan w:val="7"/>
          </w:tcPr>
          <w:p w:rsidR="00D43338" w:rsidRDefault="00D43338" w:rsidP="00805242">
            <w:pPr>
              <w:pStyle w:val="5"/>
              <w:shd w:val="clear" w:color="auto" w:fill="auto"/>
              <w:spacing w:after="0" w:line="360" w:lineRule="auto"/>
              <w:ind w:left="240"/>
              <w:jc w:val="center"/>
              <w:rPr>
                <w:rStyle w:val="2"/>
                <w:b/>
                <w:sz w:val="24"/>
                <w:szCs w:val="24"/>
              </w:rPr>
            </w:pPr>
          </w:p>
          <w:p w:rsidR="00D43338" w:rsidRPr="001D58D5" w:rsidRDefault="00D43338" w:rsidP="00805242">
            <w:pPr>
              <w:pStyle w:val="5"/>
              <w:shd w:val="clear" w:color="auto" w:fill="auto"/>
              <w:spacing w:after="0" w:line="360" w:lineRule="auto"/>
              <w:ind w:left="240"/>
              <w:jc w:val="center"/>
              <w:rPr>
                <w:b/>
                <w:sz w:val="24"/>
                <w:szCs w:val="24"/>
              </w:rPr>
            </w:pPr>
            <w:r w:rsidRPr="001D58D5">
              <w:rPr>
                <w:rStyle w:val="2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D43338" w:rsidTr="00805242">
        <w:trPr>
          <w:trHeight w:val="2400"/>
        </w:trPr>
        <w:tc>
          <w:tcPr>
            <w:tcW w:w="845" w:type="dxa"/>
          </w:tcPr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ind w:left="260"/>
              <w:jc w:val="left"/>
              <w:rPr>
                <w:sz w:val="24"/>
                <w:szCs w:val="24"/>
              </w:rPr>
            </w:pPr>
            <w:r w:rsidRPr="00D851E7">
              <w:rPr>
                <w:rStyle w:val="2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717" w:type="dxa"/>
          </w:tcPr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851E7">
              <w:rPr>
                <w:rStyle w:val="2"/>
                <w:sz w:val="24"/>
                <w:szCs w:val="24"/>
              </w:rPr>
              <w:t>Удовлетворенность условиями оказания услуг в медицинской организации</w:t>
            </w:r>
          </w:p>
        </w:tc>
        <w:tc>
          <w:tcPr>
            <w:tcW w:w="3218" w:type="dxa"/>
          </w:tcPr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ind w:left="120"/>
              <w:jc w:val="left"/>
              <w:rPr>
                <w:sz w:val="24"/>
                <w:szCs w:val="24"/>
              </w:rPr>
            </w:pPr>
            <w:r w:rsidRPr="00D851E7">
              <w:rPr>
                <w:rStyle w:val="2"/>
                <w:sz w:val="24"/>
                <w:szCs w:val="24"/>
              </w:rPr>
              <w:t>Поддержание на прежнем уровне удовлетворенности условиями оказания услуг в медицинской организации</w:t>
            </w:r>
          </w:p>
        </w:tc>
        <w:tc>
          <w:tcPr>
            <w:tcW w:w="2074" w:type="dxa"/>
          </w:tcPr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851E7">
              <w:rPr>
                <w:rStyle w:val="2"/>
                <w:sz w:val="24"/>
                <w:szCs w:val="24"/>
              </w:rPr>
              <w:t>Постоянно</w:t>
            </w:r>
          </w:p>
        </w:tc>
        <w:tc>
          <w:tcPr>
            <w:tcW w:w="2262" w:type="dxa"/>
          </w:tcPr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ind w:left="220" w:firstLine="240"/>
              <w:jc w:val="left"/>
              <w:rPr>
                <w:sz w:val="24"/>
                <w:szCs w:val="24"/>
              </w:rPr>
            </w:pPr>
            <w:proofErr w:type="spellStart"/>
            <w:r w:rsidRPr="00D851E7">
              <w:rPr>
                <w:rStyle w:val="2"/>
                <w:sz w:val="24"/>
                <w:szCs w:val="24"/>
              </w:rPr>
              <w:t>Шевела</w:t>
            </w:r>
            <w:proofErr w:type="spellEnd"/>
            <w:r w:rsidRPr="00D851E7">
              <w:rPr>
                <w:rStyle w:val="2"/>
                <w:sz w:val="24"/>
                <w:szCs w:val="24"/>
              </w:rPr>
              <w:t xml:space="preserve"> Александр </w:t>
            </w:r>
            <w:proofErr w:type="spellStart"/>
            <w:r w:rsidRPr="00D851E7">
              <w:rPr>
                <w:rStyle w:val="2"/>
                <w:sz w:val="24"/>
                <w:szCs w:val="24"/>
              </w:rPr>
              <w:t>Грнгорьевич</w:t>
            </w:r>
            <w:proofErr w:type="spellEnd"/>
            <w:r w:rsidRPr="00D851E7">
              <w:rPr>
                <w:rStyle w:val="2"/>
                <w:sz w:val="24"/>
                <w:szCs w:val="24"/>
              </w:rPr>
              <w:t>, Главный врач</w:t>
            </w: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D43338" w:rsidRPr="00D851E7" w:rsidRDefault="00D43338" w:rsidP="00805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1E7">
              <w:rPr>
                <w:rFonts w:ascii="Times New Roman" w:hAnsi="Times New Roman" w:cs="Times New Roman"/>
                <w:sz w:val="24"/>
                <w:szCs w:val="24"/>
              </w:rPr>
              <w:t xml:space="preserve"> Поддерживается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3338" w:rsidRPr="00D851E7" w:rsidRDefault="00D43338" w:rsidP="00805242">
            <w:pPr>
              <w:pStyle w:val="5"/>
              <w:shd w:val="clear" w:color="auto" w:fill="auto"/>
              <w:spacing w:after="0" w:line="360" w:lineRule="auto"/>
              <w:ind w:left="240"/>
              <w:jc w:val="left"/>
              <w:rPr>
                <w:sz w:val="24"/>
                <w:szCs w:val="24"/>
              </w:rPr>
            </w:pPr>
          </w:p>
        </w:tc>
      </w:tr>
    </w:tbl>
    <w:p w:rsidR="00D43338" w:rsidRDefault="00D43338" w:rsidP="00D43338">
      <w:pPr>
        <w:spacing w:line="360" w:lineRule="auto"/>
      </w:pPr>
    </w:p>
    <w:p w:rsidR="00455474" w:rsidRDefault="00455474"/>
    <w:sectPr w:rsidR="00455474" w:rsidSect="00430D35">
      <w:pgSz w:w="23811" w:h="16838" w:orient="landscape"/>
      <w:pgMar w:top="2580" w:right="964" w:bottom="2580" w:left="3912" w:header="964" w:footer="53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A6A" w:rsidRDefault="004B5A6A" w:rsidP="00D43338">
      <w:pPr>
        <w:spacing w:after="0" w:line="240" w:lineRule="auto"/>
      </w:pPr>
      <w:r>
        <w:separator/>
      </w:r>
    </w:p>
  </w:endnote>
  <w:endnote w:type="continuationSeparator" w:id="0">
    <w:p w:rsidR="004B5A6A" w:rsidRDefault="004B5A6A" w:rsidP="00D4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A6A" w:rsidRDefault="004B5A6A" w:rsidP="00D43338">
      <w:pPr>
        <w:spacing w:after="0" w:line="240" w:lineRule="auto"/>
      </w:pPr>
      <w:r>
        <w:separator/>
      </w:r>
    </w:p>
  </w:footnote>
  <w:footnote w:type="continuationSeparator" w:id="0">
    <w:p w:rsidR="004B5A6A" w:rsidRDefault="004B5A6A" w:rsidP="00D43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2BD9"/>
    <w:multiLevelType w:val="multilevel"/>
    <w:tmpl w:val="9E64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54"/>
    <w:rsid w:val="00327DCC"/>
    <w:rsid w:val="00430D35"/>
    <w:rsid w:val="00455474"/>
    <w:rsid w:val="004B5A6A"/>
    <w:rsid w:val="00745B54"/>
    <w:rsid w:val="00D4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438A5"/>
  <w15:chartTrackingRefBased/>
  <w15:docId w15:val="{7371A62C-5B66-4DC7-94F0-E08E8704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338"/>
  </w:style>
  <w:style w:type="paragraph" w:styleId="a5">
    <w:name w:val="footer"/>
    <w:basedOn w:val="a"/>
    <w:link w:val="a6"/>
    <w:uiPriority w:val="99"/>
    <w:unhideWhenUsed/>
    <w:rsid w:val="00D4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3338"/>
  </w:style>
  <w:style w:type="character" w:customStyle="1" w:styleId="1">
    <w:name w:val="Заголовок №1"/>
    <w:basedOn w:val="a0"/>
    <w:rsid w:val="00D433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table" w:styleId="a7">
    <w:name w:val="Table Grid"/>
    <w:basedOn w:val="a1"/>
    <w:uiPriority w:val="59"/>
    <w:rsid w:val="00D433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_"/>
    <w:basedOn w:val="a0"/>
    <w:link w:val="5"/>
    <w:rsid w:val="00D43338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8"/>
    <w:rsid w:val="00D43338"/>
    <w:pPr>
      <w:widowControl w:val="0"/>
      <w:shd w:val="clear" w:color="auto" w:fill="FFFFFF"/>
      <w:spacing w:after="960" w:line="274" w:lineRule="exact"/>
      <w:jc w:val="both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2">
    <w:name w:val="Основной текст2"/>
    <w:basedOn w:val="a8"/>
    <w:rsid w:val="00D43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8"/>
    <w:rsid w:val="00D433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">
    <w:name w:val="Основной текст1"/>
    <w:basedOn w:val="a8"/>
    <w:rsid w:val="00D43338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">
    <w:name w:val="Основной текст4"/>
    <w:basedOn w:val="a8"/>
    <w:rsid w:val="00D43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9pt0pt">
    <w:name w:val="Основной текст + 9 pt;Полужирный;Малые прописные;Интервал 0 pt"/>
    <w:basedOn w:val="a8"/>
    <w:rsid w:val="00D4333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basedOn w:val="a8"/>
    <w:rsid w:val="00D433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9">
    <w:name w:val="Подпись к таблице"/>
    <w:basedOn w:val="a0"/>
    <w:rsid w:val="00D433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41185905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Кручиненко Наталья  Анатольевна</dc:creator>
  <cp:keywords/>
  <dc:description/>
  <cp:lastModifiedBy>Кручиненко Наталья  Анатольевна</cp:lastModifiedBy>
  <cp:revision>3</cp:revision>
  <dcterms:created xsi:type="dcterms:W3CDTF">2025-12-26T10:56:00Z</dcterms:created>
  <dcterms:modified xsi:type="dcterms:W3CDTF">2025-12-26T11:45:00Z</dcterms:modified>
</cp:coreProperties>
</file>